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32" w:rsidRDefault="004E1832" w:rsidP="004E1832">
      <w:pPr>
        <w:rPr>
          <w:sz w:val="2"/>
          <w:szCs w:val="2"/>
        </w:rPr>
        <w:sectPr w:rsidR="004E1832">
          <w:pgSz w:w="12240" w:h="15840"/>
          <w:pgMar w:top="1169" w:right="0" w:bottom="1637" w:left="0" w:header="0" w:footer="3" w:gutter="0"/>
          <w:cols w:space="720"/>
          <w:noEndnote/>
          <w:docGrid w:linePitch="360"/>
        </w:sectPr>
      </w:pPr>
    </w:p>
    <w:p w:rsidR="004E1832" w:rsidRPr="001533DA" w:rsidRDefault="004E1832" w:rsidP="004E1832">
      <w:pPr>
        <w:pStyle w:val="20"/>
        <w:shd w:val="clear" w:color="auto" w:fill="auto"/>
        <w:ind w:left="5812" w:right="700" w:firstLine="0"/>
        <w:rPr>
          <w:b/>
        </w:rPr>
      </w:pPr>
      <w:r w:rsidRPr="001533DA">
        <w:rPr>
          <w:b/>
          <w:lang w:val="kk-KZ"/>
        </w:rPr>
        <w:t xml:space="preserve">Утвержден решением Единственного учредителя </w:t>
      </w:r>
      <w:r w:rsidRPr="001533DA">
        <w:rPr>
          <w:b/>
        </w:rPr>
        <w:t xml:space="preserve">(протокол заседания Правления Национальной палаты предпринимателей </w:t>
      </w:r>
    </w:p>
    <w:p w:rsidR="004E1832" w:rsidRPr="001533DA" w:rsidRDefault="004E1832" w:rsidP="004E1832">
      <w:pPr>
        <w:pStyle w:val="20"/>
        <w:shd w:val="clear" w:color="auto" w:fill="auto"/>
        <w:ind w:left="5812" w:right="700" w:firstLine="0"/>
        <w:rPr>
          <w:b/>
        </w:rPr>
      </w:pPr>
      <w:r w:rsidRPr="001533DA">
        <w:rPr>
          <w:b/>
        </w:rPr>
        <w:t xml:space="preserve">Республики Казахстан </w:t>
      </w:r>
    </w:p>
    <w:p w:rsidR="004E1832" w:rsidRPr="001533DA" w:rsidRDefault="004E1832" w:rsidP="004E1832">
      <w:pPr>
        <w:pStyle w:val="20"/>
        <w:shd w:val="clear" w:color="auto" w:fill="auto"/>
        <w:ind w:left="5812" w:right="700" w:firstLine="0"/>
        <w:rPr>
          <w:b/>
        </w:rPr>
      </w:pPr>
      <w:r w:rsidRPr="001533DA">
        <w:rPr>
          <w:b/>
        </w:rPr>
        <w:t>от 12 августа 2014 года №42)</w:t>
      </w:r>
    </w:p>
    <w:p w:rsidR="004E1832" w:rsidRPr="001533DA" w:rsidRDefault="004E1832" w:rsidP="004E1832">
      <w:pPr>
        <w:pStyle w:val="20"/>
        <w:shd w:val="clear" w:color="auto" w:fill="auto"/>
        <w:ind w:right="700" w:firstLine="0"/>
        <w:jc w:val="center"/>
        <w:rPr>
          <w:b/>
        </w:rPr>
      </w:pPr>
    </w:p>
    <w:p w:rsidR="004E1832" w:rsidRPr="001533DA" w:rsidRDefault="004E1832" w:rsidP="004E1832">
      <w:pPr>
        <w:pStyle w:val="20"/>
        <w:shd w:val="clear" w:color="auto" w:fill="auto"/>
        <w:ind w:right="700" w:firstLine="0"/>
        <w:jc w:val="center"/>
        <w:rPr>
          <w:b/>
        </w:rPr>
      </w:pPr>
    </w:p>
    <w:p w:rsidR="004E1832" w:rsidRPr="001533DA" w:rsidRDefault="004E1832" w:rsidP="004E1832">
      <w:pPr>
        <w:pStyle w:val="20"/>
        <w:shd w:val="clear" w:color="auto" w:fill="auto"/>
        <w:ind w:right="700" w:firstLine="0"/>
        <w:jc w:val="center"/>
        <w:rPr>
          <w:b/>
        </w:rPr>
      </w:pPr>
    </w:p>
    <w:p w:rsidR="004E1832" w:rsidRPr="001533DA" w:rsidRDefault="004E1832" w:rsidP="004E1832">
      <w:pPr>
        <w:pStyle w:val="20"/>
        <w:shd w:val="clear" w:color="auto" w:fill="auto"/>
        <w:ind w:right="700" w:firstLine="0"/>
        <w:jc w:val="center"/>
        <w:rPr>
          <w:b/>
        </w:rPr>
      </w:pPr>
    </w:p>
    <w:p w:rsidR="004E1832" w:rsidRPr="001533DA" w:rsidRDefault="004E1832" w:rsidP="004E1832">
      <w:pPr>
        <w:pStyle w:val="20"/>
        <w:shd w:val="clear" w:color="auto" w:fill="auto"/>
        <w:ind w:right="700" w:firstLine="0"/>
        <w:jc w:val="center"/>
        <w:rPr>
          <w:b/>
        </w:rPr>
      </w:pPr>
    </w:p>
    <w:p w:rsidR="004E1832" w:rsidRPr="001533DA" w:rsidRDefault="004E1832" w:rsidP="004E1832">
      <w:pPr>
        <w:pStyle w:val="20"/>
        <w:shd w:val="clear" w:color="auto" w:fill="auto"/>
        <w:ind w:right="700" w:firstLine="0"/>
        <w:jc w:val="center"/>
        <w:rPr>
          <w:b/>
        </w:rPr>
      </w:pPr>
    </w:p>
    <w:p w:rsidR="004E1832" w:rsidRPr="001533DA" w:rsidRDefault="004E1832" w:rsidP="004E1832">
      <w:pPr>
        <w:pStyle w:val="20"/>
        <w:shd w:val="clear" w:color="auto" w:fill="auto"/>
        <w:ind w:right="700" w:firstLine="0"/>
        <w:jc w:val="center"/>
        <w:rPr>
          <w:b/>
        </w:rPr>
      </w:pPr>
    </w:p>
    <w:p w:rsidR="004E1832" w:rsidRPr="001533DA" w:rsidRDefault="004E1832" w:rsidP="004E1832">
      <w:pPr>
        <w:pStyle w:val="20"/>
        <w:shd w:val="clear" w:color="auto" w:fill="auto"/>
        <w:ind w:right="700" w:firstLine="0"/>
        <w:jc w:val="center"/>
        <w:rPr>
          <w:b/>
        </w:rPr>
      </w:pPr>
    </w:p>
    <w:p w:rsidR="00773900" w:rsidRPr="000F1077" w:rsidRDefault="00773900" w:rsidP="00773900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</w:rPr>
      </w:pPr>
      <w:r w:rsidRPr="000F1077">
        <w:rPr>
          <w:rFonts w:ascii="Times New Roman" w:hAnsi="Times New Roman" w:cs="Times New Roman"/>
          <w:i/>
          <w:color w:val="FF0000"/>
        </w:rPr>
        <w:t>(с изменениями и дополнениями по состоянию на 27.08.2018г.)</w:t>
      </w:r>
    </w:p>
    <w:p w:rsidR="004E1832" w:rsidRPr="001533DA" w:rsidRDefault="004E1832" w:rsidP="004E1832">
      <w:pPr>
        <w:pStyle w:val="20"/>
        <w:shd w:val="clear" w:color="auto" w:fill="auto"/>
        <w:ind w:right="700" w:firstLine="0"/>
        <w:jc w:val="center"/>
        <w:rPr>
          <w:b/>
        </w:rPr>
      </w:pPr>
    </w:p>
    <w:p w:rsidR="004E1832" w:rsidRPr="001533DA" w:rsidRDefault="004E1832" w:rsidP="004E1832">
      <w:pPr>
        <w:pStyle w:val="20"/>
        <w:shd w:val="clear" w:color="auto" w:fill="auto"/>
        <w:ind w:right="700" w:firstLine="0"/>
        <w:jc w:val="center"/>
        <w:rPr>
          <w:b/>
        </w:rPr>
      </w:pPr>
      <w:r w:rsidRPr="001533DA">
        <w:rPr>
          <w:b/>
        </w:rPr>
        <w:t>УСТАВ</w:t>
      </w:r>
    </w:p>
    <w:p w:rsidR="004E1832" w:rsidRPr="001533DA" w:rsidRDefault="004E1832" w:rsidP="004E1832">
      <w:pPr>
        <w:pStyle w:val="20"/>
        <w:shd w:val="clear" w:color="auto" w:fill="auto"/>
        <w:ind w:right="-7" w:firstLine="0"/>
        <w:jc w:val="center"/>
        <w:rPr>
          <w:b/>
        </w:rPr>
      </w:pPr>
      <w:r w:rsidRPr="001533DA">
        <w:rPr>
          <w:b/>
        </w:rPr>
        <w:t xml:space="preserve">ТОВАРИЩЕСТВА С ОГРАНИЧЕННОЙ ОТВЕТСТВЕННОСТЬЮ </w:t>
      </w:r>
    </w:p>
    <w:p w:rsidR="004E1832" w:rsidRPr="001533DA" w:rsidRDefault="004E1832" w:rsidP="004E1832">
      <w:pPr>
        <w:pStyle w:val="20"/>
        <w:shd w:val="clear" w:color="auto" w:fill="auto"/>
        <w:ind w:right="-7" w:firstLine="0"/>
        <w:jc w:val="center"/>
        <w:rPr>
          <w:b/>
        </w:rPr>
      </w:pPr>
      <w:r w:rsidRPr="001533DA">
        <w:rPr>
          <w:b/>
        </w:rPr>
        <w:t xml:space="preserve">«ВНЕШНЕТОРГОВАЯ ПАЛАТА КАЗАХСТАНА» </w:t>
      </w: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Default="004E1832" w:rsidP="004E1832">
      <w:pPr>
        <w:pStyle w:val="20"/>
        <w:shd w:val="clear" w:color="auto" w:fill="auto"/>
        <w:ind w:right="700" w:firstLine="0"/>
        <w:jc w:val="center"/>
      </w:pPr>
    </w:p>
    <w:p w:rsidR="004E1832" w:rsidRPr="001533DA" w:rsidRDefault="004E1832" w:rsidP="004E1832">
      <w:pPr>
        <w:pStyle w:val="20"/>
        <w:shd w:val="clear" w:color="auto" w:fill="auto"/>
        <w:ind w:right="700" w:firstLine="0"/>
        <w:jc w:val="center"/>
        <w:rPr>
          <w:b/>
        </w:rPr>
        <w:sectPr w:rsidR="004E1832" w:rsidRPr="001533DA">
          <w:type w:val="continuous"/>
          <w:pgSz w:w="12240" w:h="15840"/>
          <w:pgMar w:top="1169" w:right="1212" w:bottom="1637" w:left="1254" w:header="0" w:footer="3" w:gutter="0"/>
          <w:cols w:space="720"/>
          <w:noEndnote/>
          <w:docGrid w:linePitch="360"/>
        </w:sectPr>
      </w:pPr>
      <w:r w:rsidRPr="001533DA">
        <w:rPr>
          <w:b/>
        </w:rPr>
        <w:t xml:space="preserve">город </w:t>
      </w:r>
      <w:r w:rsidRPr="001533DA">
        <w:rPr>
          <w:b/>
          <w:lang w:bidi="en-US"/>
        </w:rPr>
        <w:t>Астана</w:t>
      </w:r>
      <w:r w:rsidRPr="001533DA">
        <w:rPr>
          <w:b/>
        </w:rPr>
        <w:t>, 2014 год</w:t>
      </w:r>
    </w:p>
    <w:p w:rsidR="004E1832" w:rsidRPr="007635DA" w:rsidRDefault="004E1832" w:rsidP="004E1832">
      <w:pPr>
        <w:pStyle w:val="10"/>
        <w:keepNext/>
        <w:keepLines/>
        <w:shd w:val="clear" w:color="auto" w:fill="auto"/>
        <w:tabs>
          <w:tab w:val="left" w:pos="3694"/>
        </w:tabs>
        <w:spacing w:after="209" w:line="240" w:lineRule="exact"/>
        <w:ind w:firstLine="0"/>
        <w:jc w:val="center"/>
        <w:rPr>
          <w:b/>
        </w:rPr>
      </w:pPr>
      <w:bookmarkStart w:id="0" w:name="bookmark6"/>
      <w:r>
        <w:rPr>
          <w:b/>
        </w:rPr>
        <w:lastRenderedPageBreak/>
        <w:t xml:space="preserve">1. </w:t>
      </w:r>
      <w:r w:rsidRPr="007635DA">
        <w:rPr>
          <w:b/>
        </w:rPr>
        <w:t>ОБЩИЕ ПОЛОЖЕНИЯ</w:t>
      </w:r>
      <w:bookmarkEnd w:id="0"/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ind w:firstLine="760"/>
        <w:jc w:val="both"/>
      </w:pPr>
      <w:r>
        <w:t>Настоящий Устав (далее - Устав) товарищества с ограниченной ответственностью «Внешнеторговая палата Казахстана» (далее - Товарищество) определяет правовой статус Товарищества как юридического лица.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094"/>
        </w:tabs>
        <w:ind w:left="760" w:right="-7" w:firstLine="0"/>
      </w:pPr>
      <w:r>
        <w:t xml:space="preserve">Наименование Товарищества: </w:t>
      </w:r>
    </w:p>
    <w:p w:rsidR="004E1832" w:rsidRDefault="004E1832" w:rsidP="004E1832">
      <w:pPr>
        <w:pStyle w:val="20"/>
        <w:shd w:val="clear" w:color="auto" w:fill="auto"/>
        <w:tabs>
          <w:tab w:val="left" w:pos="1094"/>
        </w:tabs>
        <w:ind w:left="760" w:right="-7" w:firstLine="0"/>
      </w:pPr>
      <w:r>
        <w:t>на государственном языке:</w:t>
      </w:r>
    </w:p>
    <w:p w:rsidR="004E1832" w:rsidRDefault="004E1832" w:rsidP="004E1832">
      <w:pPr>
        <w:pStyle w:val="20"/>
        <w:shd w:val="clear" w:color="auto" w:fill="auto"/>
        <w:ind w:firstLine="760"/>
        <w:jc w:val="both"/>
      </w:pPr>
      <w:r>
        <w:t xml:space="preserve">полное: </w:t>
      </w:r>
      <w:r w:rsidRPr="005F4A19">
        <w:rPr>
          <w:b/>
        </w:rPr>
        <w:t>«</w:t>
      </w:r>
      <w:proofErr w:type="spellStart"/>
      <w:r w:rsidRPr="005F4A19">
        <w:rPr>
          <w:b/>
        </w:rPr>
        <w:t>Қазақстанның</w:t>
      </w:r>
      <w:proofErr w:type="spellEnd"/>
      <w:r w:rsidRPr="005F4A19">
        <w:rPr>
          <w:b/>
        </w:rPr>
        <w:t xml:space="preserve"> </w:t>
      </w:r>
      <w:proofErr w:type="spellStart"/>
      <w:r w:rsidRPr="005F4A19">
        <w:rPr>
          <w:b/>
        </w:rPr>
        <w:t>сырткы</w:t>
      </w:r>
      <w:proofErr w:type="spellEnd"/>
      <w:r w:rsidRPr="005F4A19">
        <w:rPr>
          <w:b/>
        </w:rPr>
        <w:t xml:space="preserve"> </w:t>
      </w:r>
      <w:proofErr w:type="spellStart"/>
      <w:r w:rsidRPr="005F4A19">
        <w:rPr>
          <w:b/>
        </w:rPr>
        <w:t>сауда</w:t>
      </w:r>
      <w:proofErr w:type="spellEnd"/>
      <w:r w:rsidRPr="005F4A19">
        <w:rPr>
          <w:b/>
        </w:rPr>
        <w:t xml:space="preserve"> </w:t>
      </w:r>
      <w:proofErr w:type="spellStart"/>
      <w:r w:rsidRPr="005F4A19">
        <w:rPr>
          <w:b/>
        </w:rPr>
        <w:t>палатасы</w:t>
      </w:r>
      <w:proofErr w:type="spellEnd"/>
      <w:r w:rsidRPr="005F4A19">
        <w:rPr>
          <w:b/>
        </w:rPr>
        <w:t xml:space="preserve">» </w:t>
      </w:r>
      <w:proofErr w:type="spellStart"/>
      <w:r w:rsidRPr="005F4A19">
        <w:rPr>
          <w:b/>
        </w:rPr>
        <w:t>жауа</w:t>
      </w:r>
      <w:proofErr w:type="spellEnd"/>
      <w:r w:rsidRPr="005F4A19">
        <w:rPr>
          <w:b/>
          <w:lang w:val="kk-KZ"/>
        </w:rPr>
        <w:t>пкершілігі</w:t>
      </w:r>
      <w:r w:rsidRPr="005F4A19">
        <w:rPr>
          <w:b/>
        </w:rPr>
        <w:t xml:space="preserve"> </w:t>
      </w:r>
      <w:proofErr w:type="spellStart"/>
      <w:r w:rsidRPr="005F4A19">
        <w:rPr>
          <w:b/>
        </w:rPr>
        <w:t>шектеулі</w:t>
      </w:r>
      <w:proofErr w:type="spellEnd"/>
      <w:r w:rsidRPr="005F4A19">
        <w:rPr>
          <w:b/>
        </w:rPr>
        <w:t xml:space="preserve"> </w:t>
      </w:r>
      <w:proofErr w:type="spellStart"/>
      <w:r w:rsidRPr="005F4A19">
        <w:rPr>
          <w:b/>
          <w:lang w:val="en-US" w:bidi="en-US"/>
        </w:rPr>
        <w:t>cepi</w:t>
      </w:r>
      <w:proofErr w:type="spellEnd"/>
      <w:r w:rsidRPr="005F4A19">
        <w:rPr>
          <w:b/>
          <w:lang w:val="kk-KZ" w:bidi="en-US"/>
        </w:rPr>
        <w:t>ктестігі</w:t>
      </w:r>
      <w:r w:rsidRPr="005D24DC">
        <w:rPr>
          <w:lang w:bidi="en-US"/>
        </w:rPr>
        <w:t>;</w:t>
      </w:r>
    </w:p>
    <w:p w:rsidR="004E1832" w:rsidRDefault="004E1832" w:rsidP="004E1832">
      <w:pPr>
        <w:pStyle w:val="20"/>
        <w:shd w:val="clear" w:color="auto" w:fill="auto"/>
        <w:ind w:left="760" w:right="5700" w:firstLine="0"/>
      </w:pPr>
      <w:r>
        <w:t xml:space="preserve">сокращенное - </w:t>
      </w:r>
      <w:r w:rsidRPr="007635DA">
        <w:rPr>
          <w:b/>
        </w:rPr>
        <w:t>«</w:t>
      </w:r>
      <w:r w:rsidRPr="007635DA">
        <w:rPr>
          <w:b/>
          <w:lang w:val="kk-KZ"/>
        </w:rPr>
        <w:t>Қ</w:t>
      </w:r>
      <w:r w:rsidRPr="007635DA">
        <w:rPr>
          <w:b/>
        </w:rPr>
        <w:t>ССП» ЖШС</w:t>
      </w:r>
      <w:r>
        <w:t xml:space="preserve"> на русском языке:</w:t>
      </w:r>
    </w:p>
    <w:p w:rsidR="004E1832" w:rsidRDefault="004E1832" w:rsidP="004E1832">
      <w:pPr>
        <w:pStyle w:val="30"/>
        <w:shd w:val="clear" w:color="auto" w:fill="auto"/>
        <w:spacing w:line="278" w:lineRule="exact"/>
        <w:ind w:firstLine="760"/>
        <w:jc w:val="both"/>
      </w:pPr>
      <w:r>
        <w:t xml:space="preserve">полное: </w:t>
      </w:r>
      <w:r w:rsidRPr="007635DA">
        <w:rPr>
          <w:b/>
        </w:rPr>
        <w:t>Товарищество с ограниченной ответственностью «</w:t>
      </w:r>
      <w:proofErr w:type="spellStart"/>
      <w:r w:rsidRPr="007635DA">
        <w:rPr>
          <w:b/>
        </w:rPr>
        <w:t>Внсижеторюван</w:t>
      </w:r>
      <w:proofErr w:type="spellEnd"/>
      <w:r w:rsidRPr="007635DA">
        <w:rPr>
          <w:b/>
        </w:rPr>
        <w:t xml:space="preserve"> палата Казахстана»</w:t>
      </w:r>
      <w:r>
        <w:t>;</w:t>
      </w:r>
    </w:p>
    <w:p w:rsidR="004E1832" w:rsidRDefault="004E1832" w:rsidP="004E1832">
      <w:pPr>
        <w:pStyle w:val="20"/>
        <w:shd w:val="clear" w:color="auto" w:fill="auto"/>
        <w:ind w:left="760" w:right="6060" w:firstLine="0"/>
      </w:pPr>
      <w:r>
        <w:t xml:space="preserve">сокращенное - </w:t>
      </w:r>
      <w:r w:rsidRPr="007635DA">
        <w:rPr>
          <w:b/>
        </w:rPr>
        <w:t>ТОО «ВПК»</w:t>
      </w:r>
      <w:r>
        <w:t xml:space="preserve"> на английском языке:</w:t>
      </w:r>
    </w:p>
    <w:p w:rsidR="004E1832" w:rsidRPr="007635DA" w:rsidRDefault="004E1832" w:rsidP="004E1832">
      <w:pPr>
        <w:pStyle w:val="20"/>
        <w:shd w:val="clear" w:color="auto" w:fill="auto"/>
        <w:ind w:firstLine="760"/>
        <w:jc w:val="both"/>
        <w:rPr>
          <w:lang w:val="en-US"/>
        </w:rPr>
      </w:pPr>
      <w:r>
        <w:t>полное</w:t>
      </w:r>
      <w:r w:rsidRPr="005D24DC">
        <w:rPr>
          <w:lang w:val="en-US"/>
        </w:rPr>
        <w:t xml:space="preserve">: </w:t>
      </w:r>
      <w:r w:rsidRPr="007635DA">
        <w:rPr>
          <w:b/>
          <w:lang w:val="en-US" w:bidi="en-US"/>
        </w:rPr>
        <w:t>«Chamber of International Commerce of Kazakhstan</w:t>
      </w:r>
      <w:r>
        <w:rPr>
          <w:b/>
          <w:lang w:val="en-US" w:bidi="en-US"/>
        </w:rPr>
        <w:t>» Limited Liability Partnership</w:t>
      </w:r>
      <w:r w:rsidRPr="007635DA">
        <w:rPr>
          <w:b/>
          <w:lang w:val="en-US" w:bidi="en-US"/>
        </w:rPr>
        <w:t>;</w:t>
      </w:r>
    </w:p>
    <w:p w:rsidR="004E1832" w:rsidRPr="00CB21DE" w:rsidRDefault="004E1832" w:rsidP="004E1832">
      <w:pPr>
        <w:pStyle w:val="20"/>
        <w:shd w:val="clear" w:color="auto" w:fill="auto"/>
        <w:ind w:firstLine="760"/>
        <w:jc w:val="both"/>
        <w:rPr>
          <w:b/>
          <w:lang w:bidi="en-US"/>
        </w:rPr>
      </w:pPr>
      <w:r>
        <w:t xml:space="preserve">сокращенное </w:t>
      </w:r>
      <w:r w:rsidRPr="00CB21DE">
        <w:rPr>
          <w:lang w:bidi="en-US"/>
        </w:rPr>
        <w:t xml:space="preserve">- </w:t>
      </w:r>
      <w:r w:rsidRPr="007635DA">
        <w:rPr>
          <w:b/>
        </w:rPr>
        <w:t>«</w:t>
      </w:r>
      <w:r w:rsidR="00CB21DE">
        <w:rPr>
          <w:b/>
          <w:lang w:val="en-US"/>
        </w:rPr>
        <w:t>KAZ</w:t>
      </w:r>
      <w:r w:rsidRPr="007635DA">
        <w:rPr>
          <w:b/>
        </w:rPr>
        <w:t>С</w:t>
      </w:r>
      <w:r w:rsidRPr="007635DA">
        <w:rPr>
          <w:b/>
          <w:lang w:val="en-US"/>
        </w:rPr>
        <w:t>I</w:t>
      </w:r>
      <w:r w:rsidRPr="007635DA">
        <w:rPr>
          <w:b/>
        </w:rPr>
        <w:t xml:space="preserve">С» </w:t>
      </w:r>
      <w:r w:rsidRPr="007635DA">
        <w:rPr>
          <w:b/>
          <w:lang w:val="en-US" w:bidi="en-US"/>
        </w:rPr>
        <w:t>LLP</w:t>
      </w:r>
      <w:r w:rsidRPr="00CB21DE">
        <w:rPr>
          <w:b/>
          <w:lang w:bidi="en-US"/>
        </w:rPr>
        <w:t>.</w:t>
      </w:r>
    </w:p>
    <w:p w:rsidR="00CB21DE" w:rsidRPr="00CB21DE" w:rsidRDefault="00CB21DE" w:rsidP="00E82F30">
      <w:pPr>
        <w:pStyle w:val="20"/>
        <w:ind w:firstLine="760"/>
        <w:jc w:val="both"/>
        <w:rPr>
          <w:color w:val="FF0000"/>
        </w:rPr>
      </w:pPr>
      <w:r w:rsidRPr="00CB21DE">
        <w:rPr>
          <w:i/>
          <w:color w:val="FF0000"/>
        </w:rPr>
        <w:t xml:space="preserve">В пункт </w:t>
      </w:r>
      <w:r w:rsidR="00A01235" w:rsidRPr="00CB21DE">
        <w:rPr>
          <w:i/>
          <w:color w:val="FF0000"/>
        </w:rPr>
        <w:t>2 внесено</w:t>
      </w:r>
      <w:r w:rsidRPr="00CB21DE">
        <w:rPr>
          <w:i/>
          <w:color w:val="FF0000"/>
        </w:rPr>
        <w:t xml:space="preserve"> изменение в соответствии с приказом Председателя Правления от 27</w:t>
      </w:r>
      <w:r>
        <w:rPr>
          <w:i/>
          <w:color w:val="FF0000"/>
        </w:rPr>
        <w:t>.</w:t>
      </w:r>
      <w:r w:rsidRPr="00CB21DE">
        <w:rPr>
          <w:i/>
          <w:color w:val="FF0000"/>
        </w:rPr>
        <w:t xml:space="preserve">11.2015 г. № </w:t>
      </w:r>
      <w:r w:rsidRPr="00EA4137">
        <w:rPr>
          <w:i/>
          <w:color w:val="FF0000"/>
        </w:rPr>
        <w:t>248</w:t>
      </w:r>
      <w:r w:rsidRPr="00CB21DE">
        <w:rPr>
          <w:i/>
          <w:color w:val="FF0000"/>
        </w:rPr>
        <w:t xml:space="preserve">  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040"/>
        </w:tabs>
        <w:ind w:firstLine="760"/>
        <w:jc w:val="both"/>
      </w:pPr>
      <w:r>
        <w:t xml:space="preserve">Единственным участником (далее </w:t>
      </w:r>
      <w:r w:rsidRPr="005D24DC">
        <w:rPr>
          <w:lang w:bidi="en-US"/>
        </w:rPr>
        <w:t xml:space="preserve">- </w:t>
      </w:r>
      <w:r>
        <w:t>Участник или Единственный участник) Товарищества является:</w:t>
      </w:r>
    </w:p>
    <w:p w:rsidR="004E1832" w:rsidRDefault="004E1832" w:rsidP="004E1832">
      <w:pPr>
        <w:pStyle w:val="20"/>
        <w:shd w:val="clear" w:color="auto" w:fill="auto"/>
        <w:ind w:firstLine="760"/>
        <w:jc w:val="both"/>
      </w:pPr>
      <w:r>
        <w:t>Национальная палата предпринимателей Республики Казахстан</w:t>
      </w:r>
      <w:r w:rsidR="00EA4137" w:rsidRPr="00EA4137">
        <w:t xml:space="preserve"> </w:t>
      </w:r>
      <w:r w:rsidR="00EA4137">
        <w:t>«Атамекен»</w:t>
      </w:r>
      <w:r>
        <w:t>.</w:t>
      </w:r>
    </w:p>
    <w:p w:rsidR="00EA4137" w:rsidRPr="00CB21DE" w:rsidRDefault="00EA4137" w:rsidP="00E82F30">
      <w:pPr>
        <w:pStyle w:val="20"/>
        <w:ind w:firstLine="760"/>
        <w:jc w:val="both"/>
        <w:rPr>
          <w:color w:val="FF0000"/>
        </w:rPr>
      </w:pPr>
      <w:r w:rsidRPr="00CB21DE">
        <w:rPr>
          <w:i/>
          <w:color w:val="FF0000"/>
        </w:rPr>
        <w:t xml:space="preserve">В </w:t>
      </w:r>
      <w:r>
        <w:rPr>
          <w:i/>
          <w:color w:val="FF0000"/>
        </w:rPr>
        <w:t xml:space="preserve">абзац второй </w:t>
      </w:r>
      <w:r w:rsidRPr="00CB21DE">
        <w:rPr>
          <w:i/>
          <w:color w:val="FF0000"/>
        </w:rPr>
        <w:t>пункт</w:t>
      </w:r>
      <w:r>
        <w:rPr>
          <w:i/>
          <w:color w:val="FF0000"/>
        </w:rPr>
        <w:t xml:space="preserve">а 3 </w:t>
      </w:r>
      <w:r w:rsidRPr="00CB21DE">
        <w:rPr>
          <w:i/>
          <w:color w:val="FF0000"/>
        </w:rPr>
        <w:t>внесено изменение в соответствии с приказом Председателя Правления от 27</w:t>
      </w:r>
      <w:r>
        <w:rPr>
          <w:i/>
          <w:color w:val="FF0000"/>
        </w:rPr>
        <w:t>.</w:t>
      </w:r>
      <w:r w:rsidRPr="00CB21DE">
        <w:rPr>
          <w:i/>
          <w:color w:val="FF0000"/>
        </w:rPr>
        <w:t xml:space="preserve">11.2015 г. № </w:t>
      </w:r>
      <w:r w:rsidRPr="00EA4137">
        <w:rPr>
          <w:i/>
          <w:color w:val="FF0000"/>
        </w:rPr>
        <w:t>248</w:t>
      </w:r>
      <w:r w:rsidRPr="00CB21DE">
        <w:rPr>
          <w:i/>
          <w:color w:val="FF0000"/>
        </w:rPr>
        <w:t xml:space="preserve">  </w:t>
      </w:r>
    </w:p>
    <w:p w:rsidR="004E1832" w:rsidRDefault="004E1832" w:rsidP="004E1832">
      <w:pPr>
        <w:pStyle w:val="20"/>
        <w:shd w:val="clear" w:color="auto" w:fill="auto"/>
        <w:ind w:left="760" w:firstLine="0"/>
        <w:jc w:val="both"/>
      </w:pPr>
      <w:r>
        <w:t xml:space="preserve">Юридический адрес: Республика Казахстан. 010000, город Астана, район Есиль, ул. Д. </w:t>
      </w:r>
      <w:proofErr w:type="spellStart"/>
      <w:r>
        <w:t>Кунаева</w:t>
      </w:r>
      <w:proofErr w:type="spellEnd"/>
      <w:r>
        <w:t>, д. 8, блок «Б»,</w:t>
      </w:r>
    </w:p>
    <w:p w:rsidR="004E1832" w:rsidRDefault="004E1832" w:rsidP="004E1832">
      <w:pPr>
        <w:pStyle w:val="20"/>
        <w:shd w:val="clear" w:color="auto" w:fill="auto"/>
        <w:ind w:firstLine="760"/>
        <w:jc w:val="both"/>
      </w:pPr>
      <w:r>
        <w:t>Банковские реквизиты:</w:t>
      </w:r>
    </w:p>
    <w:p w:rsidR="004E1832" w:rsidRDefault="004E1832" w:rsidP="004E1832">
      <w:pPr>
        <w:pStyle w:val="110"/>
        <w:shd w:val="clear" w:color="auto" w:fill="auto"/>
        <w:ind w:firstLine="760"/>
      </w:pPr>
      <w:r>
        <w:t>ВИН 130940010947</w:t>
      </w:r>
    </w:p>
    <w:p w:rsidR="004E1832" w:rsidRDefault="004E1832" w:rsidP="004E1832">
      <w:pPr>
        <w:pStyle w:val="110"/>
        <w:shd w:val="clear" w:color="auto" w:fill="auto"/>
        <w:ind w:firstLine="760"/>
      </w:pPr>
      <w:r>
        <w:t xml:space="preserve">ИИК: </w:t>
      </w:r>
      <w:r>
        <w:rPr>
          <w:lang w:val="en-US" w:bidi="en-US"/>
        </w:rPr>
        <w:t>KZ</w:t>
      </w:r>
      <w:r w:rsidRPr="005D24DC">
        <w:rPr>
          <w:lang w:bidi="en-US"/>
        </w:rPr>
        <w:t>1</w:t>
      </w:r>
      <w:r>
        <w:t>5601 0111000183880</w:t>
      </w:r>
    </w:p>
    <w:p w:rsidR="004E1832" w:rsidRDefault="004E1832" w:rsidP="004E1832">
      <w:pPr>
        <w:pStyle w:val="20"/>
        <w:shd w:val="clear" w:color="auto" w:fill="auto"/>
        <w:ind w:firstLine="760"/>
        <w:jc w:val="both"/>
      </w:pPr>
      <w:r>
        <w:t>в АО «</w:t>
      </w:r>
      <w:proofErr w:type="spellStart"/>
      <w:r>
        <w:t>Астанинском</w:t>
      </w:r>
      <w:proofErr w:type="spellEnd"/>
      <w:r>
        <w:t xml:space="preserve"> региональном филиале АО «Народный Банк Казахстана»</w:t>
      </w:r>
    </w:p>
    <w:p w:rsidR="004E1832" w:rsidRDefault="004E1832" w:rsidP="004E1832">
      <w:pPr>
        <w:pStyle w:val="110"/>
        <w:shd w:val="clear" w:color="auto" w:fill="auto"/>
        <w:ind w:left="760" w:right="6440"/>
        <w:jc w:val="left"/>
      </w:pPr>
      <w:r>
        <w:t xml:space="preserve">ВИК Банка: </w:t>
      </w:r>
      <w:r>
        <w:rPr>
          <w:lang w:val="en-US" w:bidi="en-US"/>
        </w:rPr>
        <w:t xml:space="preserve">HSBKKZKX </w:t>
      </w:r>
      <w:r>
        <w:rPr>
          <w:rStyle w:val="1112pt"/>
        </w:rPr>
        <w:t>КБЕ 18.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040"/>
        </w:tabs>
        <w:ind w:firstLine="760"/>
        <w:jc w:val="both"/>
      </w:pPr>
      <w:r>
        <w:t>Местонахождение исполнительного органа Товарищества: Республика Казахстан, 010000</w:t>
      </w:r>
      <w:r w:rsidR="00EA4137">
        <w:t xml:space="preserve"> город Астана, район Есиль, пр. </w:t>
      </w:r>
      <w:proofErr w:type="spellStart"/>
      <w:r w:rsidR="00EA4137">
        <w:t>Кабанбай</w:t>
      </w:r>
      <w:proofErr w:type="spellEnd"/>
      <w:r w:rsidR="00EA4137">
        <w:t xml:space="preserve"> батыра,19</w:t>
      </w:r>
      <w:r>
        <w:t>, блок «</w:t>
      </w:r>
      <w:r w:rsidR="00EA4137">
        <w:t>С</w:t>
      </w:r>
      <w:r>
        <w:t>»</w:t>
      </w:r>
      <w:r w:rsidR="00EA4137">
        <w:t>.</w:t>
      </w:r>
    </w:p>
    <w:p w:rsidR="002B540F" w:rsidRPr="00CB21DE" w:rsidRDefault="002B540F" w:rsidP="00E82F30">
      <w:pPr>
        <w:pStyle w:val="20"/>
        <w:ind w:firstLine="760"/>
        <w:jc w:val="both"/>
        <w:rPr>
          <w:color w:val="FF0000"/>
        </w:rPr>
      </w:pPr>
      <w:r>
        <w:rPr>
          <w:i/>
          <w:color w:val="FF0000"/>
        </w:rPr>
        <w:t>П</w:t>
      </w:r>
      <w:r w:rsidRPr="00CB21DE">
        <w:rPr>
          <w:i/>
          <w:color w:val="FF0000"/>
        </w:rPr>
        <w:t>ункт</w:t>
      </w:r>
      <w:r>
        <w:rPr>
          <w:i/>
          <w:color w:val="FF0000"/>
        </w:rPr>
        <w:t xml:space="preserve"> 4 изложен в</w:t>
      </w:r>
      <w:r w:rsidRPr="00CB21DE">
        <w:rPr>
          <w:i/>
          <w:color w:val="FF0000"/>
        </w:rPr>
        <w:t xml:space="preserve"> соответствии с приказом Председателя Правления от 27</w:t>
      </w:r>
      <w:r>
        <w:rPr>
          <w:i/>
          <w:color w:val="FF0000"/>
        </w:rPr>
        <w:t>.</w:t>
      </w:r>
      <w:r w:rsidRPr="00CB21DE">
        <w:rPr>
          <w:i/>
          <w:color w:val="FF0000"/>
        </w:rPr>
        <w:t>11.2015 г. №</w:t>
      </w:r>
      <w:r>
        <w:rPr>
          <w:i/>
          <w:color w:val="FF0000"/>
        </w:rPr>
        <w:t>2</w:t>
      </w:r>
      <w:r w:rsidRPr="00EA4137">
        <w:rPr>
          <w:i/>
          <w:color w:val="FF0000"/>
        </w:rPr>
        <w:t>48</w:t>
      </w:r>
      <w:r w:rsidRPr="00CB21DE">
        <w:rPr>
          <w:i/>
          <w:color w:val="FF0000"/>
        </w:rPr>
        <w:t xml:space="preserve">  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01"/>
        </w:tabs>
        <w:ind w:firstLine="760"/>
        <w:jc w:val="both"/>
      </w:pPr>
      <w:r>
        <w:t>Срок деятельности Товарищества неограничен.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047"/>
        </w:tabs>
        <w:spacing w:after="195"/>
        <w:ind w:firstLine="760"/>
        <w:jc w:val="both"/>
      </w:pPr>
      <w:r>
        <w:t>Наименование средств массовой информации, используемых для публикации информации о деятельности Товарищества: газета «</w:t>
      </w:r>
      <w:proofErr w:type="spellStart"/>
      <w:r>
        <w:t>Егемен</w:t>
      </w:r>
      <w:proofErr w:type="spellEnd"/>
      <w:r>
        <w:t xml:space="preserve"> Казахстан», газета «Казахстанская правда».</w:t>
      </w:r>
    </w:p>
    <w:p w:rsidR="004E1832" w:rsidRPr="001B6A65" w:rsidRDefault="004E1832" w:rsidP="004E1832">
      <w:pPr>
        <w:pStyle w:val="20"/>
        <w:numPr>
          <w:ilvl w:val="0"/>
          <w:numId w:val="3"/>
        </w:numPr>
        <w:shd w:val="clear" w:color="auto" w:fill="auto"/>
        <w:tabs>
          <w:tab w:val="left" w:pos="2454"/>
        </w:tabs>
        <w:spacing w:after="202" w:line="240" w:lineRule="exact"/>
        <w:ind w:left="2120" w:firstLine="0"/>
        <w:jc w:val="both"/>
        <w:rPr>
          <w:b/>
        </w:rPr>
      </w:pPr>
      <w:r w:rsidRPr="001B6A65">
        <w:rPr>
          <w:b/>
        </w:rPr>
        <w:t>ЮРИДИЧЕСКИЙ СТАТУС ТОВАРИЩЕСТВА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ind w:firstLine="760"/>
        <w:jc w:val="both"/>
      </w:pPr>
      <w:r>
        <w:t>Товарищество приобретает права юридического лица с момента его государственной регистрации.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061"/>
        </w:tabs>
        <w:ind w:firstLine="760"/>
        <w:jc w:val="both"/>
      </w:pPr>
      <w:r>
        <w:t>Товарищество имеет печать, самостоятельный баланс, расчетный и иные счета в банках, фирменные бланки со своим наименованием.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ind w:firstLine="760"/>
        <w:jc w:val="both"/>
      </w:pPr>
      <w:r>
        <w:t>Товарищество для достижения целей своей деятельности имеет право от своего имени заключать сделки, приобретать имущественные и личные неимущественные права, нести обязанности, быть истцом и ответчиком в суде.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202"/>
        </w:tabs>
        <w:ind w:firstLine="760"/>
        <w:jc w:val="both"/>
      </w:pPr>
      <w:r>
        <w:t xml:space="preserve">При перемене Товариществом места своего нахождения, Товарищество обязано известить об этом орган, осуществивший его государственную регистрацию, и орган, </w:t>
      </w:r>
      <w:proofErr w:type="spellStart"/>
      <w:r>
        <w:t>осуществляюший</w:t>
      </w:r>
      <w:proofErr w:type="spellEnd"/>
      <w:r>
        <w:t xml:space="preserve"> государственную регистрацию юридических лиц по новому месту нахождения Товарищества, для внесения необходимых изменений в государственный регистр юридических лиц в порядке и сроки, установленные законодательством Республики Казахстан.</w:t>
      </w:r>
    </w:p>
    <w:p w:rsidR="004E1832" w:rsidRDefault="004E1832" w:rsidP="004E1832">
      <w:pPr>
        <w:pStyle w:val="20"/>
        <w:shd w:val="clear" w:color="auto" w:fill="auto"/>
        <w:tabs>
          <w:tab w:val="left" w:pos="1202"/>
        </w:tabs>
        <w:ind w:left="760" w:firstLine="0"/>
        <w:jc w:val="both"/>
      </w:pP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58"/>
        </w:tabs>
        <w:spacing w:line="251" w:lineRule="exact"/>
        <w:ind w:firstLine="740"/>
        <w:jc w:val="both"/>
      </w:pPr>
      <w:r>
        <w:lastRenderedPageBreak/>
        <w:t>Товарищество вправе создавать на территории Республики Казахстан и за рубежом филиалы и представительства, вступать в объединения (союзы) с другими юридическими лицами, а также быть учредителем иных юридических лиц. Товарищество обязано извещать орган, осуществивший его государственную регистрацию, о создании своих филиалов и открытии представительств, а также о месте их расположения.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51"/>
        </w:tabs>
        <w:spacing w:line="251" w:lineRule="exact"/>
        <w:ind w:firstLine="740"/>
        <w:jc w:val="both"/>
      </w:pPr>
      <w:r>
        <w:t>Товарищество отвечает по своим обязательствам всем принадлежащим ему имуществом и не отвечает по обязательствам своего Участника.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65"/>
        </w:tabs>
        <w:spacing w:after="235" w:line="251" w:lineRule="exact"/>
        <w:ind w:firstLine="740"/>
        <w:jc w:val="both"/>
      </w:pPr>
      <w:r>
        <w:t>Участник Товарищества не отвечает по обязательствам Товарищества и несет риск убытков, связанных с деятельностью Товарищества, в пределах стоимости внесенного им вклада.</w:t>
      </w:r>
    </w:p>
    <w:p w:rsidR="004E1832" w:rsidRPr="001B6A65" w:rsidRDefault="004E1832" w:rsidP="004E1832">
      <w:pPr>
        <w:pStyle w:val="a5"/>
        <w:jc w:val="center"/>
        <w:rPr>
          <w:rFonts w:ascii="Times New Roman" w:hAnsi="Times New Roman" w:cs="Times New Roman"/>
          <w:b/>
          <w:szCs w:val="28"/>
        </w:rPr>
      </w:pPr>
      <w:bookmarkStart w:id="1" w:name="bookmark7"/>
      <w:r w:rsidRPr="001B6A65">
        <w:rPr>
          <w:rFonts w:ascii="Times New Roman" w:hAnsi="Times New Roman" w:cs="Times New Roman"/>
          <w:b/>
          <w:szCs w:val="28"/>
        </w:rPr>
        <w:t>3. ПРАВА И ОБЯЗАННОСТИ УЧАСТНИКА</w:t>
      </w:r>
    </w:p>
    <w:p w:rsidR="004E1832" w:rsidRDefault="004E1832" w:rsidP="004E1832">
      <w:pPr>
        <w:pStyle w:val="a5"/>
        <w:jc w:val="center"/>
        <w:rPr>
          <w:rFonts w:ascii="Times New Roman" w:hAnsi="Times New Roman" w:cs="Times New Roman"/>
          <w:b/>
          <w:szCs w:val="28"/>
        </w:rPr>
      </w:pPr>
      <w:r w:rsidRPr="001B6A65">
        <w:rPr>
          <w:rFonts w:ascii="Times New Roman" w:hAnsi="Times New Roman" w:cs="Times New Roman"/>
          <w:b/>
          <w:szCs w:val="28"/>
        </w:rPr>
        <w:t>ТОВАРИЩЕСТВА</w:t>
      </w:r>
      <w:bookmarkEnd w:id="1"/>
    </w:p>
    <w:p w:rsidR="004E1832" w:rsidRPr="001B6A65" w:rsidRDefault="004E1832" w:rsidP="004E1832">
      <w:pPr>
        <w:pStyle w:val="a5"/>
        <w:jc w:val="center"/>
        <w:rPr>
          <w:rFonts w:ascii="Times New Roman" w:hAnsi="Times New Roman" w:cs="Times New Roman"/>
          <w:b/>
          <w:szCs w:val="28"/>
        </w:rPr>
      </w:pP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78"/>
        </w:tabs>
        <w:ind w:firstLine="740"/>
        <w:jc w:val="both"/>
      </w:pPr>
      <w:r>
        <w:t>Участник имеет право:</w:t>
      </w:r>
    </w:p>
    <w:p w:rsidR="004E1832" w:rsidRDefault="004E1832" w:rsidP="004E1832">
      <w:pPr>
        <w:pStyle w:val="20"/>
        <w:numPr>
          <w:ilvl w:val="0"/>
          <w:numId w:val="4"/>
        </w:numPr>
        <w:shd w:val="clear" w:color="auto" w:fill="auto"/>
        <w:tabs>
          <w:tab w:val="left" w:pos="1077"/>
        </w:tabs>
        <w:ind w:firstLine="740"/>
        <w:jc w:val="both"/>
      </w:pPr>
      <w:r>
        <w:t>участвовать в управлении делами Товарищества в порядке, предусмотренном Уставом в соответствии с законодательством Республики Казахстан;</w:t>
      </w:r>
    </w:p>
    <w:p w:rsidR="004E1832" w:rsidRDefault="004E1832" w:rsidP="004E1832">
      <w:pPr>
        <w:pStyle w:val="20"/>
        <w:numPr>
          <w:ilvl w:val="0"/>
          <w:numId w:val="4"/>
        </w:numPr>
        <w:shd w:val="clear" w:color="auto" w:fill="auto"/>
        <w:tabs>
          <w:tab w:val="left" w:pos="1077"/>
        </w:tabs>
        <w:ind w:firstLine="740"/>
        <w:jc w:val="both"/>
      </w:pPr>
      <w:r>
        <w:t>получать доход от деятельности Товарищества, принимать участие в распределении чистого дохода;</w:t>
      </w:r>
    </w:p>
    <w:p w:rsidR="004E1832" w:rsidRDefault="004E1832" w:rsidP="004E1832">
      <w:pPr>
        <w:pStyle w:val="20"/>
        <w:numPr>
          <w:ilvl w:val="0"/>
          <w:numId w:val="4"/>
        </w:numPr>
        <w:shd w:val="clear" w:color="auto" w:fill="auto"/>
        <w:tabs>
          <w:tab w:val="left" w:pos="1083"/>
        </w:tabs>
        <w:ind w:firstLine="740"/>
        <w:jc w:val="both"/>
      </w:pPr>
      <w:r>
        <w:t>получать информацию о деятельности Товарищества, в том числе знакомиться с финансовой отчетностью, с бухгалтерской и иной документацией Товарищества, в порядке, определенном настоящим Уставом;</w:t>
      </w:r>
    </w:p>
    <w:p w:rsidR="004E1832" w:rsidRDefault="004E1832" w:rsidP="004E1832">
      <w:pPr>
        <w:pStyle w:val="20"/>
        <w:numPr>
          <w:ilvl w:val="0"/>
          <w:numId w:val="4"/>
        </w:numPr>
        <w:shd w:val="clear" w:color="auto" w:fill="auto"/>
        <w:tabs>
          <w:tab w:val="left" w:pos="1083"/>
        </w:tabs>
        <w:ind w:firstLine="740"/>
        <w:jc w:val="both"/>
      </w:pPr>
      <w:r>
        <w:t>получить в случае ликвидации Товарищества стоимость части имущества, оставшегося после расчетов с кредиторами, или часть этого имущества в натуре;</w:t>
      </w:r>
    </w:p>
    <w:p w:rsidR="004E1832" w:rsidRDefault="004E1832" w:rsidP="004E1832">
      <w:pPr>
        <w:pStyle w:val="20"/>
        <w:numPr>
          <w:ilvl w:val="0"/>
          <w:numId w:val="4"/>
        </w:numPr>
        <w:shd w:val="clear" w:color="auto" w:fill="auto"/>
        <w:tabs>
          <w:tab w:val="left" w:pos="1083"/>
        </w:tabs>
        <w:ind w:firstLine="740"/>
        <w:jc w:val="both"/>
      </w:pPr>
      <w:r>
        <w:t>прекратить участие в Товариществе путем отчуждения своей доли в порядке, предусмотренном законодательством Республики Казахстан;</w:t>
      </w:r>
    </w:p>
    <w:p w:rsidR="004E1832" w:rsidRDefault="004E1832" w:rsidP="004E1832">
      <w:pPr>
        <w:pStyle w:val="20"/>
        <w:numPr>
          <w:ilvl w:val="0"/>
          <w:numId w:val="4"/>
        </w:numPr>
        <w:shd w:val="clear" w:color="auto" w:fill="auto"/>
        <w:tabs>
          <w:tab w:val="left" w:pos="1090"/>
        </w:tabs>
        <w:ind w:firstLine="740"/>
        <w:jc w:val="both"/>
      </w:pPr>
      <w:r>
        <w:t>оспаривать в судебном порядке решения органов Товарищества. нарушающие его права, предусмотренные законодательством Республики Казахстан и Уставом Товарищества;</w:t>
      </w:r>
    </w:p>
    <w:p w:rsidR="004E1832" w:rsidRDefault="004E1832" w:rsidP="004E1832">
      <w:pPr>
        <w:pStyle w:val="20"/>
        <w:numPr>
          <w:ilvl w:val="0"/>
          <w:numId w:val="4"/>
        </w:numPr>
        <w:shd w:val="clear" w:color="auto" w:fill="auto"/>
        <w:tabs>
          <w:tab w:val="left" w:pos="1117"/>
        </w:tabs>
        <w:ind w:firstLine="740"/>
        <w:jc w:val="both"/>
      </w:pPr>
      <w:r>
        <w:t>требовать созыва заседания Наблюдательного совета;</w:t>
      </w:r>
    </w:p>
    <w:p w:rsidR="004E1832" w:rsidRDefault="004E1832" w:rsidP="004E1832">
      <w:pPr>
        <w:pStyle w:val="20"/>
        <w:numPr>
          <w:ilvl w:val="0"/>
          <w:numId w:val="4"/>
        </w:numPr>
        <w:shd w:val="clear" w:color="auto" w:fill="auto"/>
        <w:tabs>
          <w:tab w:val="left" w:pos="1117"/>
        </w:tabs>
        <w:ind w:firstLine="740"/>
        <w:jc w:val="both"/>
      </w:pPr>
      <w:r>
        <w:t>требовать проведения аудита фин</w:t>
      </w:r>
      <w:r w:rsidR="004048F3">
        <w:t>ансовой отчетности Товарищества;</w:t>
      </w:r>
    </w:p>
    <w:p w:rsidR="00EE1386" w:rsidRPr="00EE1386" w:rsidRDefault="00EE1386" w:rsidP="00EE1386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E138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получать информацию о совершении сделок или взаимосвязанных между собой сделок на сумму свыше </w:t>
      </w:r>
      <w:proofErr w:type="spellStart"/>
      <w:r w:rsidRPr="00EE138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пятитысячекратного</w:t>
      </w:r>
      <w:proofErr w:type="spellEnd"/>
      <w:r w:rsidRPr="00EE138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размера месячного расчетного показателя, установленного законом о республиканском бюджете на соответствующий финансовый год, а также сделок, носящих инвестиционный и стратегический характер, договоров о стратегическом партнерстве (сотрудничестве), которые могут повлиять на финансово-хозяйственную деятельность Товарищества, в том числе сделок с нерезидентами Республики Казахстан и аффилированными лицами Товарищества, за исключением сделок с Единственным участником.</w:t>
      </w:r>
    </w:p>
    <w:p w:rsidR="00F80384" w:rsidRPr="00477244" w:rsidRDefault="00477244" w:rsidP="00CA4DCE">
      <w:pPr>
        <w:pStyle w:val="20"/>
        <w:ind w:firstLine="760"/>
        <w:jc w:val="both"/>
        <w:rPr>
          <w:i/>
          <w:color w:val="FF0000"/>
        </w:rPr>
      </w:pPr>
      <w:r>
        <w:rPr>
          <w:i/>
          <w:color w:val="FF0000"/>
        </w:rPr>
        <w:t xml:space="preserve">Пункт </w:t>
      </w:r>
      <w:r w:rsidR="00B274EC">
        <w:rPr>
          <w:i/>
          <w:color w:val="FF0000"/>
        </w:rPr>
        <w:t>14</w:t>
      </w:r>
      <w:r w:rsidRPr="00477244">
        <w:rPr>
          <w:i/>
          <w:color w:val="FF0000"/>
        </w:rPr>
        <w:t xml:space="preserve"> дополнен</w:t>
      </w:r>
      <w:r w:rsidR="00B274EC">
        <w:rPr>
          <w:i/>
          <w:color w:val="FF0000"/>
        </w:rPr>
        <w:t xml:space="preserve"> подпунктом 9)</w:t>
      </w:r>
      <w:r w:rsidRPr="00477244">
        <w:rPr>
          <w:i/>
          <w:color w:val="FF0000"/>
        </w:rPr>
        <w:t xml:space="preserve"> в соответствии с приказом Председателя Правления от 1</w:t>
      </w:r>
      <w:r>
        <w:rPr>
          <w:i/>
          <w:color w:val="FF0000"/>
        </w:rPr>
        <w:t>4</w:t>
      </w:r>
      <w:r w:rsidRPr="00477244">
        <w:rPr>
          <w:i/>
          <w:color w:val="FF0000"/>
        </w:rPr>
        <w:t>.</w:t>
      </w:r>
      <w:r>
        <w:rPr>
          <w:i/>
          <w:color w:val="FF0000"/>
        </w:rPr>
        <w:t>02</w:t>
      </w:r>
      <w:r w:rsidRPr="00477244">
        <w:rPr>
          <w:i/>
          <w:color w:val="FF0000"/>
        </w:rPr>
        <w:t>.201</w:t>
      </w:r>
      <w:r>
        <w:rPr>
          <w:i/>
          <w:color w:val="FF0000"/>
        </w:rPr>
        <w:t>7</w:t>
      </w:r>
      <w:r w:rsidRPr="00477244">
        <w:rPr>
          <w:i/>
          <w:color w:val="FF0000"/>
        </w:rPr>
        <w:t xml:space="preserve"> г. №</w:t>
      </w:r>
      <w:r>
        <w:rPr>
          <w:i/>
          <w:color w:val="FF0000"/>
        </w:rPr>
        <w:t>23</w:t>
      </w:r>
      <w:r w:rsidR="00020D0D">
        <w:rPr>
          <w:i/>
          <w:color w:val="FF0000"/>
        </w:rPr>
        <w:t xml:space="preserve">; </w:t>
      </w:r>
      <w:r w:rsidR="00020D0D" w:rsidRPr="00020D0D">
        <w:rPr>
          <w:i/>
          <w:color w:val="FF0000"/>
          <w:lang w:bidi="ru-RU"/>
        </w:rPr>
        <w:t>подпункт 9)</w:t>
      </w:r>
      <w:r w:rsidR="00020D0D">
        <w:rPr>
          <w:i/>
          <w:color w:val="FF0000"/>
          <w:lang w:bidi="ru-RU"/>
        </w:rPr>
        <w:t xml:space="preserve"> пункта 14 изложен</w:t>
      </w:r>
      <w:r w:rsidR="00020D0D" w:rsidRPr="00020D0D">
        <w:rPr>
          <w:i/>
          <w:color w:val="FF0000"/>
          <w:lang w:bidi="ru-RU"/>
        </w:rPr>
        <w:t xml:space="preserve"> в соответствии с приказом Председателя Правления от </w:t>
      </w:r>
      <w:r w:rsidR="00020D0D">
        <w:rPr>
          <w:i/>
          <w:color w:val="FF0000"/>
          <w:lang w:bidi="ru-RU"/>
        </w:rPr>
        <w:t>27</w:t>
      </w:r>
      <w:r w:rsidR="00020D0D" w:rsidRPr="00020D0D">
        <w:rPr>
          <w:i/>
          <w:color w:val="FF0000"/>
          <w:lang w:bidi="ru-RU"/>
        </w:rPr>
        <w:t>.0</w:t>
      </w:r>
      <w:r w:rsidR="00020D0D">
        <w:rPr>
          <w:i/>
          <w:color w:val="FF0000"/>
          <w:lang w:bidi="ru-RU"/>
        </w:rPr>
        <w:t>8</w:t>
      </w:r>
      <w:r w:rsidR="00020D0D" w:rsidRPr="00020D0D">
        <w:rPr>
          <w:i/>
          <w:color w:val="FF0000"/>
          <w:lang w:bidi="ru-RU"/>
        </w:rPr>
        <w:t>.201</w:t>
      </w:r>
      <w:r w:rsidR="00020D0D">
        <w:rPr>
          <w:i/>
          <w:color w:val="FF0000"/>
          <w:lang w:bidi="ru-RU"/>
        </w:rPr>
        <w:t>8</w:t>
      </w:r>
      <w:r w:rsidR="00020D0D" w:rsidRPr="00020D0D">
        <w:rPr>
          <w:i/>
          <w:color w:val="FF0000"/>
          <w:lang w:bidi="ru-RU"/>
        </w:rPr>
        <w:t xml:space="preserve"> г. №</w:t>
      </w:r>
      <w:r w:rsidR="00020D0D">
        <w:rPr>
          <w:i/>
          <w:color w:val="FF0000"/>
          <w:lang w:bidi="ru-RU"/>
        </w:rPr>
        <w:t>229</w:t>
      </w:r>
    </w:p>
    <w:p w:rsidR="004E1832" w:rsidRDefault="004E1832" w:rsidP="004E1832">
      <w:pPr>
        <w:pStyle w:val="20"/>
        <w:shd w:val="clear" w:color="auto" w:fill="auto"/>
        <w:ind w:firstLine="740"/>
        <w:jc w:val="both"/>
      </w:pPr>
      <w:r>
        <w:t>Участник может иметь и другие права, предусмотренные законодательством</w:t>
      </w:r>
    </w:p>
    <w:p w:rsidR="004E1832" w:rsidRDefault="004E1832" w:rsidP="004E1832">
      <w:pPr>
        <w:pStyle w:val="20"/>
        <w:shd w:val="clear" w:color="auto" w:fill="auto"/>
        <w:ind w:firstLine="0"/>
      </w:pPr>
      <w:r>
        <w:t>Республики Казахстан и настоящим Уставом.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78"/>
        </w:tabs>
        <w:ind w:firstLine="740"/>
        <w:jc w:val="both"/>
      </w:pPr>
      <w:r>
        <w:t>Участник Товарищества обязан:</w:t>
      </w:r>
    </w:p>
    <w:p w:rsidR="004E1832" w:rsidRDefault="004E1832" w:rsidP="004E1832">
      <w:pPr>
        <w:pStyle w:val="20"/>
        <w:numPr>
          <w:ilvl w:val="0"/>
          <w:numId w:val="5"/>
        </w:numPr>
        <w:shd w:val="clear" w:color="auto" w:fill="auto"/>
        <w:tabs>
          <w:tab w:val="left" w:pos="1069"/>
        </w:tabs>
        <w:ind w:firstLine="740"/>
        <w:jc w:val="both"/>
      </w:pPr>
      <w:r>
        <w:t>соблюдать требования Устава Товарищества;</w:t>
      </w:r>
    </w:p>
    <w:p w:rsidR="004E1832" w:rsidRDefault="004E1832" w:rsidP="004E1832">
      <w:pPr>
        <w:pStyle w:val="20"/>
        <w:numPr>
          <w:ilvl w:val="0"/>
          <w:numId w:val="5"/>
        </w:numPr>
        <w:shd w:val="clear" w:color="auto" w:fill="auto"/>
        <w:tabs>
          <w:tab w:val="left" w:pos="1036"/>
        </w:tabs>
        <w:ind w:firstLine="740"/>
        <w:jc w:val="both"/>
      </w:pPr>
      <w:r>
        <w:t>вносить вклады в уставный капитал Товарищества в порядке, размерах и в сроки, «</w:t>
      </w:r>
      <w:r w:rsidR="009D3B4E">
        <w:t>предусмотренные</w:t>
      </w:r>
      <w:r>
        <w:t xml:space="preserve"> законодательством Республики Казахстан;</w:t>
      </w:r>
    </w:p>
    <w:p w:rsidR="004E1832" w:rsidRDefault="004E1832" w:rsidP="004E1832">
      <w:pPr>
        <w:pStyle w:val="20"/>
        <w:numPr>
          <w:ilvl w:val="0"/>
          <w:numId w:val="5"/>
        </w:numPr>
        <w:shd w:val="clear" w:color="auto" w:fill="auto"/>
        <w:tabs>
          <w:tab w:val="left" w:pos="1043"/>
        </w:tabs>
        <w:spacing w:line="238" w:lineRule="exact"/>
        <w:ind w:firstLine="740"/>
        <w:jc w:val="both"/>
      </w:pPr>
      <w:r>
        <w:t>не разглашать сведения, которые Товариществом объявлены коммерческой тайной;</w:t>
      </w:r>
    </w:p>
    <w:p w:rsidR="004E1832" w:rsidRDefault="004E1832" w:rsidP="004E1832">
      <w:pPr>
        <w:pStyle w:val="20"/>
        <w:numPr>
          <w:ilvl w:val="0"/>
          <w:numId w:val="5"/>
        </w:numPr>
        <w:shd w:val="clear" w:color="auto" w:fill="auto"/>
        <w:tabs>
          <w:tab w:val="left" w:pos="1036"/>
        </w:tabs>
        <w:spacing w:line="238" w:lineRule="exact"/>
        <w:ind w:firstLine="740"/>
        <w:jc w:val="both"/>
      </w:pPr>
      <w:r>
        <w:t>письменно извещать исполнительный орган об изменении наименования, места «хождения, адреса, банковских реквизитов.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38"/>
        </w:tabs>
        <w:spacing w:after="246"/>
        <w:ind w:firstLine="740"/>
        <w:jc w:val="both"/>
      </w:pPr>
      <w:r>
        <w:t>Участник может нести и другие обязанности. предусмотренные законодательством Республики Казахстан и настоящим Уставом Товарищества.</w:t>
      </w:r>
    </w:p>
    <w:p w:rsidR="004E1832" w:rsidRPr="001B6A65" w:rsidRDefault="004E1832" w:rsidP="004E1832">
      <w:pPr>
        <w:pStyle w:val="a5"/>
        <w:jc w:val="center"/>
        <w:rPr>
          <w:rFonts w:ascii="Times New Roman" w:hAnsi="Times New Roman" w:cs="Times New Roman"/>
          <w:b/>
        </w:rPr>
      </w:pPr>
      <w:r w:rsidRPr="001B6A65">
        <w:rPr>
          <w:rFonts w:ascii="Times New Roman" w:hAnsi="Times New Roman" w:cs="Times New Roman"/>
          <w:b/>
        </w:rPr>
        <w:t xml:space="preserve">4. ПОРЯДОК И СРОКИ ПРЕДОСТАВЛЕНИЯ УЧАСТНИКУ ТОВАРИЩЕСТВА И </w:t>
      </w:r>
      <w:r w:rsidRPr="001B6A65">
        <w:rPr>
          <w:rFonts w:ascii="Times New Roman" w:hAnsi="Times New Roman" w:cs="Times New Roman"/>
          <w:b/>
        </w:rPr>
        <w:lastRenderedPageBreak/>
        <w:t>ПРИОБРЕТАТЕЛЯМ ДОЛЕЙ ИНФОРМАЦИИ О ДЕЯТЕЛЬНОСТИ</w:t>
      </w:r>
    </w:p>
    <w:p w:rsidR="004E1832" w:rsidRPr="001B6A65" w:rsidRDefault="004E1832" w:rsidP="004E1832">
      <w:pPr>
        <w:pStyle w:val="20"/>
        <w:shd w:val="clear" w:color="auto" w:fill="auto"/>
        <w:spacing w:after="183" w:line="240" w:lineRule="exact"/>
        <w:ind w:left="20" w:firstLine="0"/>
        <w:jc w:val="center"/>
        <w:rPr>
          <w:b/>
        </w:rPr>
      </w:pPr>
      <w:r w:rsidRPr="001B6A65">
        <w:rPr>
          <w:b/>
        </w:rPr>
        <w:t>ТОВАРИЩЕСТВА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92"/>
        </w:tabs>
        <w:spacing w:line="240" w:lineRule="exact"/>
        <w:ind w:firstLine="740"/>
        <w:jc w:val="both"/>
      </w:pPr>
      <w:r>
        <w:t>Товарищество обязано по требованию Участника предоставлять информацию о</w:t>
      </w:r>
    </w:p>
    <w:p w:rsidR="004E1832" w:rsidRDefault="004E1832" w:rsidP="004E1832">
      <w:pPr>
        <w:pStyle w:val="20"/>
        <w:shd w:val="clear" w:color="auto" w:fill="auto"/>
        <w:ind w:firstLine="0"/>
      </w:pPr>
      <w:r>
        <w:t>деятельности Товарищества, затрагивающую интересы его Участника.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95"/>
        </w:tabs>
        <w:ind w:firstLine="760"/>
        <w:jc w:val="both"/>
      </w:pPr>
      <w:r>
        <w:t>Информацией, затрагивающей интересы Участника Товарищества, признаются:</w:t>
      </w:r>
    </w:p>
    <w:p w:rsidR="004E1832" w:rsidRDefault="004E1832" w:rsidP="004E1832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ind w:firstLine="760"/>
        <w:jc w:val="both"/>
      </w:pPr>
      <w:r>
        <w:t>решения, принятые Участником Товарищества, Наблюдательным советом, исполнительным органом, и информация об исполнении принятых решений;</w:t>
      </w:r>
    </w:p>
    <w:p w:rsidR="004E1832" w:rsidRDefault="004E1832" w:rsidP="004E1832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ind w:firstLine="760"/>
        <w:jc w:val="both"/>
      </w:pPr>
      <w:r>
        <w:t>получение Товариществом лицензий на осуществление каких-либо видов деятельности и (или) приостановление или прекращение их действия, а также лишение ранее полученных Товариществом лицензий на осуществление каких-либо видов деятельности и (или) совершение определенных действий;</w:t>
      </w:r>
    </w:p>
    <w:p w:rsidR="004E1832" w:rsidRDefault="004E1832" w:rsidP="004E1832">
      <w:pPr>
        <w:pStyle w:val="20"/>
        <w:numPr>
          <w:ilvl w:val="0"/>
          <w:numId w:val="6"/>
        </w:numPr>
        <w:shd w:val="clear" w:color="auto" w:fill="auto"/>
        <w:tabs>
          <w:tab w:val="left" w:pos="1113"/>
        </w:tabs>
        <w:ind w:firstLine="760"/>
        <w:jc w:val="both"/>
      </w:pPr>
      <w:r>
        <w:t>арест имущества Товарищества;</w:t>
      </w:r>
    </w:p>
    <w:p w:rsidR="004E1832" w:rsidRDefault="004E1832" w:rsidP="004E1832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ind w:firstLine="760"/>
        <w:jc w:val="both"/>
      </w:pPr>
      <w:r>
        <w:t>наступление обстоятельств, носящих чрезвычайный характер, в результате которых было уничтожено имущество Товарищества, балансовая стоимость которого составляла десять или более процентов от общего размера активов Товарищества;</w:t>
      </w:r>
    </w:p>
    <w:p w:rsidR="004E1832" w:rsidRDefault="004E1832" w:rsidP="004E1832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ind w:firstLine="760"/>
        <w:jc w:val="both"/>
      </w:pPr>
      <w:r>
        <w:t>привлечение Товарищества и (или) его должностных лиц к административной ответственности;</w:t>
      </w:r>
    </w:p>
    <w:p w:rsidR="004E1832" w:rsidRDefault="004E1832" w:rsidP="004E1832">
      <w:pPr>
        <w:pStyle w:val="20"/>
        <w:numPr>
          <w:ilvl w:val="0"/>
          <w:numId w:val="6"/>
        </w:numPr>
        <w:shd w:val="clear" w:color="auto" w:fill="auto"/>
        <w:tabs>
          <w:tab w:val="left" w:pos="1120"/>
        </w:tabs>
        <w:ind w:firstLine="760"/>
        <w:jc w:val="both"/>
      </w:pPr>
      <w:r>
        <w:t>решение о принудительной реорганизации Товарищества;</w:t>
      </w:r>
    </w:p>
    <w:p w:rsidR="004E1832" w:rsidRDefault="004E1832" w:rsidP="004E1832">
      <w:pPr>
        <w:pStyle w:val="20"/>
        <w:numPr>
          <w:ilvl w:val="0"/>
          <w:numId w:val="6"/>
        </w:numPr>
        <w:shd w:val="clear" w:color="auto" w:fill="auto"/>
        <w:tabs>
          <w:tab w:val="left" w:pos="1120"/>
        </w:tabs>
        <w:ind w:firstLine="760"/>
        <w:jc w:val="both"/>
      </w:pPr>
      <w:r>
        <w:t>заключение Ревизионной комиссии, аудиторский отчет (при его наличии);</w:t>
      </w:r>
    </w:p>
    <w:p w:rsidR="004E1832" w:rsidRDefault="004E1832" w:rsidP="004E1832">
      <w:pPr>
        <w:pStyle w:val="20"/>
        <w:numPr>
          <w:ilvl w:val="0"/>
          <w:numId w:val="6"/>
        </w:numPr>
        <w:shd w:val="clear" w:color="auto" w:fill="auto"/>
        <w:tabs>
          <w:tab w:val="left" w:pos="1120"/>
        </w:tabs>
        <w:ind w:firstLine="760"/>
        <w:jc w:val="both"/>
      </w:pPr>
      <w:r>
        <w:t>информация о возбуждении в суде дела по корпоративному спору;</w:t>
      </w:r>
    </w:p>
    <w:p w:rsidR="004E1832" w:rsidRDefault="004E1832" w:rsidP="004E1832">
      <w:pPr>
        <w:pStyle w:val="20"/>
        <w:numPr>
          <w:ilvl w:val="0"/>
          <w:numId w:val="6"/>
        </w:numPr>
        <w:shd w:val="clear" w:color="auto" w:fill="auto"/>
        <w:tabs>
          <w:tab w:val="left" w:pos="1127"/>
        </w:tabs>
        <w:ind w:firstLine="760"/>
        <w:jc w:val="both"/>
      </w:pPr>
      <w:r>
        <w:t>информация о получении Товариществом займов, кредитов;</w:t>
      </w:r>
    </w:p>
    <w:p w:rsidR="004E1832" w:rsidRDefault="004E1832" w:rsidP="004E1832">
      <w:pPr>
        <w:pStyle w:val="20"/>
        <w:numPr>
          <w:ilvl w:val="0"/>
          <w:numId w:val="6"/>
        </w:numPr>
        <w:shd w:val="clear" w:color="auto" w:fill="auto"/>
        <w:tabs>
          <w:tab w:val="left" w:pos="1209"/>
        </w:tabs>
        <w:ind w:firstLine="760"/>
        <w:jc w:val="both"/>
      </w:pPr>
      <w:r>
        <w:t>иная информация, затрагивающая интересы Участника Товарищества, в соответствии с Уставом Товарищества и законодательством Республики Казахстан.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ind w:firstLine="760"/>
        <w:jc w:val="both"/>
      </w:pPr>
      <w:r>
        <w:t>Предоставление информации о деятельности Товарищества, затрагивающей интересы Участника, а также иной информации. Участнику осуществляется в соответствии</w:t>
      </w:r>
      <w:r>
        <w:rPr>
          <w:rStyle w:val="20pt"/>
        </w:rPr>
        <w:t xml:space="preserve"> </w:t>
      </w:r>
      <w:r>
        <w:t xml:space="preserve">с законодательством Республики Казахстан и настоящим Уставом. </w:t>
      </w:r>
      <w:r>
        <w:rPr>
          <w:rStyle w:val="20pt"/>
          <w:b w:val="0"/>
        </w:rPr>
        <w:t xml:space="preserve">Обращение о </w:t>
      </w:r>
      <w:r>
        <w:t>предоставлении информации должно быть адресовано исполнительному органу Товарищества в письменном виде, с указанием мотивов обращения и сути требований.</w:t>
      </w:r>
    </w:p>
    <w:p w:rsidR="009D3B4E" w:rsidRDefault="00992E1A" w:rsidP="009D3B4E">
      <w:pPr>
        <w:pStyle w:val="20"/>
        <w:shd w:val="clear" w:color="auto" w:fill="auto"/>
        <w:tabs>
          <w:tab w:val="left" w:pos="1182"/>
        </w:tabs>
        <w:ind w:firstLine="760"/>
        <w:jc w:val="both"/>
        <w:rPr>
          <w:rFonts w:eastAsia="Calibri"/>
          <w:sz w:val="28"/>
          <w:szCs w:val="28"/>
        </w:rPr>
      </w:pPr>
      <w:r w:rsidRPr="00992E1A">
        <w:rPr>
          <w:b/>
          <w:sz w:val="24"/>
          <w:szCs w:val="24"/>
        </w:rPr>
        <w:t>19-1</w:t>
      </w:r>
      <w:r w:rsidRPr="00992E1A">
        <w:rPr>
          <w:b/>
        </w:rPr>
        <w:t>.</w:t>
      </w:r>
      <w:r>
        <w:t xml:space="preserve"> </w:t>
      </w:r>
      <w:r w:rsidR="009D3B4E" w:rsidRPr="009D3B4E">
        <w:t xml:space="preserve">Товарищество ежеквартально до 25 числа месяца, следующего за отчетным кварталом, предоставляет Единственному участнику перечень сделок или взаимосвязанных между собой сделок, заключенных Товариществом, стоимость которых составляет свыше </w:t>
      </w:r>
      <w:proofErr w:type="spellStart"/>
      <w:r w:rsidR="009D3B4E" w:rsidRPr="009D3B4E">
        <w:t>пятитысячекратного</w:t>
      </w:r>
      <w:proofErr w:type="spellEnd"/>
      <w:r w:rsidR="009D3B4E" w:rsidRPr="009D3B4E">
        <w:t xml:space="preserve"> размера месячного расчетного показателя, установленного законом о республиканском бюджете на соответствующий финансовый год, а также сделок, носящих инвестиционный и стратегический характер, договоров о стратегическом партнерстве (сотрудничестве), которые могут повлиять на финансово-хозяйственную деятельность Товарищества, сделок с нерезидентами Республики Казахстан и аффилированными лицами Товарищества, с представлением копий договоров, за исключением заключения сде</w:t>
      </w:r>
      <w:r w:rsidR="009D3B4E">
        <w:t>лок с Единственным участником.</w:t>
      </w:r>
    </w:p>
    <w:p w:rsidR="00AB4BFF" w:rsidRPr="00477244" w:rsidRDefault="00E84F6D" w:rsidP="00AB4BFF">
      <w:pPr>
        <w:pStyle w:val="20"/>
        <w:shd w:val="clear" w:color="auto" w:fill="auto"/>
        <w:tabs>
          <w:tab w:val="left" w:pos="1182"/>
        </w:tabs>
        <w:ind w:firstLine="760"/>
        <w:jc w:val="both"/>
        <w:rPr>
          <w:i/>
          <w:color w:val="FF0000"/>
        </w:rPr>
      </w:pPr>
      <w:r>
        <w:rPr>
          <w:i/>
          <w:color w:val="FF0000"/>
        </w:rPr>
        <w:t>Раздел 4</w:t>
      </w:r>
      <w:r w:rsidR="00992E1A" w:rsidRPr="00477244">
        <w:rPr>
          <w:i/>
          <w:color w:val="FF0000"/>
        </w:rPr>
        <w:t xml:space="preserve"> дополнен</w:t>
      </w:r>
      <w:r w:rsidR="00A27F60">
        <w:rPr>
          <w:i/>
          <w:color w:val="FF0000"/>
        </w:rPr>
        <w:t xml:space="preserve"> пунктом 19-1</w:t>
      </w:r>
      <w:r w:rsidR="00992E1A" w:rsidRPr="00477244">
        <w:rPr>
          <w:i/>
          <w:color w:val="FF0000"/>
        </w:rPr>
        <w:t xml:space="preserve"> в соответствии с приказом Председателя Правления от 1</w:t>
      </w:r>
      <w:r w:rsidR="00992E1A">
        <w:rPr>
          <w:i/>
          <w:color w:val="FF0000"/>
        </w:rPr>
        <w:t>4</w:t>
      </w:r>
      <w:r w:rsidR="00992E1A" w:rsidRPr="00477244">
        <w:rPr>
          <w:i/>
          <w:color w:val="FF0000"/>
        </w:rPr>
        <w:t>.</w:t>
      </w:r>
      <w:r w:rsidR="00992E1A">
        <w:rPr>
          <w:i/>
          <w:color w:val="FF0000"/>
        </w:rPr>
        <w:t>02</w:t>
      </w:r>
      <w:r w:rsidR="00992E1A" w:rsidRPr="00477244">
        <w:rPr>
          <w:i/>
          <w:color w:val="FF0000"/>
        </w:rPr>
        <w:t>.201</w:t>
      </w:r>
      <w:r w:rsidR="00992E1A">
        <w:rPr>
          <w:i/>
          <w:color w:val="FF0000"/>
        </w:rPr>
        <w:t>7</w:t>
      </w:r>
      <w:r w:rsidR="00992E1A" w:rsidRPr="00477244">
        <w:rPr>
          <w:i/>
          <w:color w:val="FF0000"/>
        </w:rPr>
        <w:t xml:space="preserve"> г. №</w:t>
      </w:r>
      <w:r w:rsidR="00992E1A">
        <w:rPr>
          <w:i/>
          <w:color w:val="FF0000"/>
        </w:rPr>
        <w:t>23</w:t>
      </w:r>
      <w:r w:rsidR="00404972">
        <w:rPr>
          <w:i/>
          <w:color w:val="FF0000"/>
        </w:rPr>
        <w:t>; Пункт</w:t>
      </w:r>
      <w:r w:rsidR="00AB4BFF">
        <w:rPr>
          <w:i/>
          <w:color w:val="FF0000"/>
        </w:rPr>
        <w:t xml:space="preserve"> 19-1</w:t>
      </w:r>
      <w:r w:rsidR="00AB4BFF" w:rsidRPr="00477244">
        <w:rPr>
          <w:i/>
          <w:color w:val="FF0000"/>
        </w:rPr>
        <w:t xml:space="preserve"> </w:t>
      </w:r>
      <w:r w:rsidR="00404972">
        <w:rPr>
          <w:i/>
          <w:color w:val="FF0000"/>
        </w:rPr>
        <w:t xml:space="preserve">изложен </w:t>
      </w:r>
      <w:r w:rsidR="00AB4BFF" w:rsidRPr="00477244">
        <w:rPr>
          <w:i/>
          <w:color w:val="FF0000"/>
        </w:rPr>
        <w:t xml:space="preserve">в соответствии с приказом Председателя Правления от </w:t>
      </w:r>
      <w:r w:rsidR="00404972">
        <w:rPr>
          <w:i/>
          <w:color w:val="FF0000"/>
        </w:rPr>
        <w:t>27</w:t>
      </w:r>
      <w:r w:rsidR="00AB4BFF" w:rsidRPr="00477244">
        <w:rPr>
          <w:i/>
          <w:color w:val="FF0000"/>
        </w:rPr>
        <w:t>.</w:t>
      </w:r>
      <w:r w:rsidR="00AB4BFF">
        <w:rPr>
          <w:i/>
          <w:color w:val="FF0000"/>
        </w:rPr>
        <w:t>0</w:t>
      </w:r>
      <w:r w:rsidR="00404972">
        <w:rPr>
          <w:i/>
          <w:color w:val="FF0000"/>
        </w:rPr>
        <w:t>8</w:t>
      </w:r>
      <w:r w:rsidR="00AB4BFF" w:rsidRPr="00477244">
        <w:rPr>
          <w:i/>
          <w:color w:val="FF0000"/>
        </w:rPr>
        <w:t>.201</w:t>
      </w:r>
      <w:r w:rsidR="00404972">
        <w:rPr>
          <w:i/>
          <w:color w:val="FF0000"/>
        </w:rPr>
        <w:t>8</w:t>
      </w:r>
      <w:r w:rsidR="00AB4BFF" w:rsidRPr="00477244">
        <w:rPr>
          <w:i/>
          <w:color w:val="FF0000"/>
        </w:rPr>
        <w:t xml:space="preserve"> г. №</w:t>
      </w:r>
      <w:r w:rsidR="00AB4BFF">
        <w:rPr>
          <w:i/>
          <w:color w:val="FF0000"/>
        </w:rPr>
        <w:t>2</w:t>
      </w:r>
      <w:r w:rsidR="00404972">
        <w:rPr>
          <w:i/>
          <w:color w:val="FF0000"/>
        </w:rPr>
        <w:t>29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ind w:firstLine="760"/>
        <w:jc w:val="both"/>
      </w:pPr>
      <w:r>
        <w:t>Информация о возбуждении в суде дела по корпоративному спору должна быть представлена Участнику в течение семи рабочих дней с даты получения Товариществом соответствующего судебного извещения (вызова) по гражданскому делу по корпоративному спору.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after="195"/>
        <w:ind w:firstLine="760"/>
        <w:jc w:val="both"/>
      </w:pPr>
      <w:r>
        <w:t>Товарищество осуществляет прием, регистрацию и учет обращений. Мотивированный ответ на обращение предоставляется в течение пятнадцати календарных с момента регистрации письменного обращения.</w:t>
      </w:r>
    </w:p>
    <w:p w:rsidR="004E1832" w:rsidRPr="00BE75E5" w:rsidRDefault="004E1832" w:rsidP="004E1832">
      <w:pPr>
        <w:pStyle w:val="20"/>
        <w:shd w:val="clear" w:color="auto" w:fill="auto"/>
        <w:tabs>
          <w:tab w:val="left" w:pos="1182"/>
        </w:tabs>
        <w:spacing w:after="195"/>
        <w:ind w:firstLine="0"/>
        <w:jc w:val="center"/>
        <w:rPr>
          <w:b/>
        </w:rPr>
      </w:pPr>
      <w:r w:rsidRPr="00BE75E5">
        <w:rPr>
          <w:b/>
        </w:rPr>
        <w:t>5. ДОКУМЕНТЫ О ДЕЯТЕЛЬНОСТИ ТОВАРИЩЕСТВА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ind w:firstLine="760"/>
        <w:jc w:val="both"/>
      </w:pPr>
      <w:r>
        <w:t>Документы Товарищества, касающиеся его деятельности, подлежат хранению Товариществом в течение всего срока его деятельности по месту нахождения исполнительного органа Товарищества.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228"/>
        </w:tabs>
        <w:ind w:firstLine="760"/>
        <w:jc w:val="both"/>
      </w:pPr>
      <w:r>
        <w:lastRenderedPageBreak/>
        <w:t>Хранению подлежат следующие документы:</w:t>
      </w:r>
    </w:p>
    <w:p w:rsidR="004E1832" w:rsidRDefault="004E1832" w:rsidP="004E1832">
      <w:pPr>
        <w:pStyle w:val="20"/>
        <w:numPr>
          <w:ilvl w:val="0"/>
          <w:numId w:val="7"/>
        </w:numPr>
        <w:shd w:val="clear" w:color="auto" w:fill="auto"/>
        <w:tabs>
          <w:tab w:val="left" w:pos="1079"/>
        </w:tabs>
        <w:ind w:firstLine="760"/>
        <w:jc w:val="both"/>
      </w:pPr>
      <w:r>
        <w:t>Устав Товарищества, изменения и дополнения, внесенные в Устав Товарищества;</w:t>
      </w:r>
    </w:p>
    <w:p w:rsidR="004E1832" w:rsidRDefault="004E1832" w:rsidP="004E1832">
      <w:pPr>
        <w:pStyle w:val="20"/>
        <w:numPr>
          <w:ilvl w:val="0"/>
          <w:numId w:val="7"/>
        </w:numPr>
        <w:shd w:val="clear" w:color="auto" w:fill="auto"/>
        <w:tabs>
          <w:tab w:val="left" w:pos="1080"/>
        </w:tabs>
        <w:ind w:firstLine="760"/>
        <w:jc w:val="both"/>
      </w:pPr>
      <w:r>
        <w:t>действующие лицензии на занятие Товариществом определенными видами деятельности и (или) совершение определенных действий;</w:t>
      </w:r>
    </w:p>
    <w:p w:rsidR="004E1832" w:rsidRDefault="004E1832" w:rsidP="004E1832">
      <w:pPr>
        <w:pStyle w:val="20"/>
        <w:numPr>
          <w:ilvl w:val="0"/>
          <w:numId w:val="7"/>
        </w:numPr>
        <w:shd w:val="clear" w:color="auto" w:fill="auto"/>
        <w:tabs>
          <w:tab w:val="left" w:pos="1093"/>
        </w:tabs>
        <w:ind w:firstLine="760"/>
        <w:jc w:val="both"/>
      </w:pPr>
      <w:r>
        <w:t>документы, подтверждающие права Товарищества на имущество, которое находится (находилось) на его балансе:</w:t>
      </w:r>
    </w:p>
    <w:p w:rsidR="004E1832" w:rsidRDefault="004E1832" w:rsidP="004E1832">
      <w:pPr>
        <w:pStyle w:val="20"/>
        <w:numPr>
          <w:ilvl w:val="0"/>
          <w:numId w:val="7"/>
        </w:numPr>
        <w:shd w:val="clear" w:color="auto" w:fill="auto"/>
        <w:tabs>
          <w:tab w:val="left" w:pos="1127"/>
        </w:tabs>
        <w:ind w:firstLine="760"/>
        <w:jc w:val="both"/>
      </w:pPr>
      <w:r>
        <w:t>положения о филиалах и представительствах Товарищества;</w:t>
      </w:r>
    </w:p>
    <w:p w:rsidR="004E1832" w:rsidRDefault="004E1832" w:rsidP="004E1832">
      <w:pPr>
        <w:pStyle w:val="20"/>
        <w:numPr>
          <w:ilvl w:val="0"/>
          <w:numId w:val="7"/>
        </w:numPr>
        <w:shd w:val="clear" w:color="auto" w:fill="auto"/>
        <w:tabs>
          <w:tab w:val="left" w:pos="1127"/>
        </w:tabs>
        <w:ind w:firstLine="760"/>
        <w:jc w:val="both"/>
      </w:pPr>
      <w:r>
        <w:t>решения, принятые Участником Товарищества;</w:t>
      </w:r>
    </w:p>
    <w:p w:rsidR="004E1832" w:rsidRDefault="004E1832" w:rsidP="004E1832">
      <w:pPr>
        <w:pStyle w:val="20"/>
        <w:numPr>
          <w:ilvl w:val="0"/>
          <w:numId w:val="7"/>
        </w:numPr>
        <w:shd w:val="clear" w:color="auto" w:fill="auto"/>
        <w:tabs>
          <w:tab w:val="left" w:pos="1112"/>
        </w:tabs>
        <w:ind w:left="460" w:firstLine="300"/>
      </w:pPr>
      <w:r>
        <w:t>протоколы заседаний Наблюдательного совета, материалы по вопросам повесток Наблюдательного совета;</w:t>
      </w:r>
    </w:p>
    <w:p w:rsidR="004E1832" w:rsidRDefault="004E1832" w:rsidP="004E1832">
      <w:pPr>
        <w:pStyle w:val="20"/>
        <w:numPr>
          <w:ilvl w:val="0"/>
          <w:numId w:val="7"/>
        </w:numPr>
        <w:shd w:val="clear" w:color="auto" w:fill="auto"/>
        <w:tabs>
          <w:tab w:val="left" w:pos="1120"/>
        </w:tabs>
        <w:ind w:firstLine="760"/>
        <w:jc w:val="both"/>
      </w:pPr>
      <w:r>
        <w:t>протоколы заседания Правления, материалы по вопросам повесток дня Правления.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246"/>
        </w:tabs>
        <w:spacing w:line="251" w:lineRule="exact"/>
        <w:ind w:left="780" w:firstLine="0"/>
        <w:jc w:val="both"/>
      </w:pPr>
      <w:r>
        <w:t>Иные документы, в том числе финансовая отчетность, хранятся в течение установленного срока в соответствии с законодательством Республики Казахстан.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246"/>
        </w:tabs>
        <w:spacing w:line="251" w:lineRule="exact"/>
        <w:ind w:firstLine="851"/>
        <w:jc w:val="both"/>
      </w:pPr>
      <w:r>
        <w:t>По требованию Участника Товарищество обязано представить ему копии документов, перечисленных в пунктах 22 и 23 настоящего раздела, в порядке и в сроки, определенные пунктом 21 раздела 4 настоящего Устава Товарищества.</w:t>
      </w:r>
    </w:p>
    <w:p w:rsidR="004E1832" w:rsidRDefault="004E1832" w:rsidP="004E1832">
      <w:pPr>
        <w:pStyle w:val="20"/>
        <w:shd w:val="clear" w:color="auto" w:fill="auto"/>
        <w:tabs>
          <w:tab w:val="left" w:pos="1246"/>
        </w:tabs>
        <w:spacing w:line="251" w:lineRule="exact"/>
        <w:ind w:left="851" w:firstLine="0"/>
        <w:jc w:val="both"/>
      </w:pPr>
    </w:p>
    <w:p w:rsidR="004E1832" w:rsidRPr="00BE75E5" w:rsidRDefault="004E1832" w:rsidP="004E1832">
      <w:pPr>
        <w:pStyle w:val="20"/>
        <w:shd w:val="clear" w:color="auto" w:fill="auto"/>
        <w:tabs>
          <w:tab w:val="left" w:pos="2471"/>
        </w:tabs>
        <w:spacing w:after="149" w:line="240" w:lineRule="exact"/>
        <w:ind w:firstLine="0"/>
        <w:jc w:val="center"/>
        <w:rPr>
          <w:b/>
        </w:rPr>
      </w:pPr>
      <w:r w:rsidRPr="00BE75E5">
        <w:rPr>
          <w:b/>
        </w:rPr>
        <w:t>6. ЦЕЛЬ И ПРЕДМЕТ (ВИДЫ) ДЕЯТЕЛЬНОСТИ</w:t>
      </w:r>
    </w:p>
    <w:p w:rsidR="004E1832" w:rsidRDefault="004E1832" w:rsidP="00E876FA">
      <w:pPr>
        <w:pStyle w:val="20"/>
        <w:numPr>
          <w:ilvl w:val="0"/>
          <w:numId w:val="2"/>
        </w:numPr>
        <w:shd w:val="clear" w:color="auto" w:fill="auto"/>
        <w:tabs>
          <w:tab w:val="left" w:pos="1246"/>
        </w:tabs>
        <w:ind w:left="780" w:firstLine="0"/>
        <w:jc w:val="both"/>
      </w:pPr>
      <w:r>
        <w:t>Целью деятельности Товарищества является извлечение чистого дохода.</w:t>
      </w:r>
    </w:p>
    <w:p w:rsidR="004E1832" w:rsidRDefault="004E1832" w:rsidP="00E876FA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ind w:firstLine="780"/>
        <w:jc w:val="both"/>
      </w:pPr>
      <w:r>
        <w:t xml:space="preserve">Для достижения цели, Товарищество осуществляет следующие основные виды </w:t>
      </w:r>
      <w:r w:rsidR="00BC46FC">
        <w:t>деятельности</w:t>
      </w:r>
      <w:r>
        <w:t>:</w:t>
      </w:r>
    </w:p>
    <w:p w:rsidR="004E1832" w:rsidRDefault="004E1832" w:rsidP="00E876FA">
      <w:pPr>
        <w:pStyle w:val="20"/>
        <w:numPr>
          <w:ilvl w:val="0"/>
          <w:numId w:val="8"/>
        </w:numPr>
        <w:shd w:val="clear" w:color="auto" w:fill="auto"/>
        <w:tabs>
          <w:tab w:val="left" w:pos="1131"/>
        </w:tabs>
        <w:ind w:left="780" w:firstLine="0"/>
        <w:jc w:val="both"/>
      </w:pPr>
      <w:r>
        <w:t>создает и ликвидирует филиалы и свои представительства за рубежом;</w:t>
      </w:r>
    </w:p>
    <w:p w:rsidR="004E1832" w:rsidRDefault="004E1832" w:rsidP="00E876FA">
      <w:pPr>
        <w:pStyle w:val="20"/>
        <w:numPr>
          <w:ilvl w:val="0"/>
          <w:numId w:val="8"/>
        </w:numPr>
        <w:shd w:val="clear" w:color="auto" w:fill="auto"/>
        <w:tabs>
          <w:tab w:val="left" w:pos="1084"/>
        </w:tabs>
        <w:ind w:firstLine="780"/>
        <w:jc w:val="both"/>
      </w:pPr>
      <w:r>
        <w:t>совместно с зарубежными организациями образует и ведет деловые советы и иные консультативно-совещательные органы в соответствии с законодательством Республики Казахстан и положениями международных договоров;</w:t>
      </w:r>
    </w:p>
    <w:p w:rsidR="004E1832" w:rsidRDefault="004E1832" w:rsidP="00E876FA">
      <w:pPr>
        <w:pStyle w:val="20"/>
        <w:numPr>
          <w:ilvl w:val="0"/>
          <w:numId w:val="8"/>
        </w:numPr>
        <w:shd w:val="clear" w:color="auto" w:fill="auto"/>
        <w:tabs>
          <w:tab w:val="left" w:pos="1158"/>
        </w:tabs>
        <w:ind w:left="780" w:firstLine="0"/>
        <w:jc w:val="both"/>
      </w:pPr>
      <w:r>
        <w:t>организация и проведение выставок, форумов и ярмарок, в том числе за рубежом;</w:t>
      </w:r>
    </w:p>
    <w:p w:rsidR="004E1832" w:rsidRDefault="004E1832" w:rsidP="00E876FA">
      <w:pPr>
        <w:pStyle w:val="20"/>
        <w:numPr>
          <w:ilvl w:val="0"/>
          <w:numId w:val="8"/>
        </w:numPr>
        <w:shd w:val="clear" w:color="auto" w:fill="auto"/>
        <w:tabs>
          <w:tab w:val="left" w:pos="1165"/>
        </w:tabs>
        <w:ind w:right="260" w:firstLine="709"/>
        <w:jc w:val="both"/>
      </w:pPr>
      <w:r>
        <w:t>ведет реестр проводимых международных выставок и ярмарок, национальных и региональных выставок и ярмарок, проводимых в Республике Казахстан, а также</w:t>
      </w:r>
      <w:r w:rsidR="00E876FA">
        <w:t xml:space="preserve"> </w:t>
      </w:r>
      <w:r>
        <w:t>международных выставок за рубежом, в которых принимает участие Республика Казахстан;</w:t>
      </w:r>
    </w:p>
    <w:p w:rsidR="004E1832" w:rsidRDefault="004E1832" w:rsidP="00E876FA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ind w:firstLine="709"/>
        <w:jc w:val="both"/>
      </w:pPr>
      <w:r>
        <w:t xml:space="preserve"> осуществляет функции оператора системы развития и продвижения экспорта отечественных товаров и услуг, предусмотренные документами Системы государственного</w:t>
      </w:r>
      <w:r w:rsidRPr="00A01443">
        <w:t xml:space="preserve"> </w:t>
      </w:r>
      <w:r>
        <w:rPr>
          <w:lang w:val="kk-KZ"/>
        </w:rPr>
        <w:t>планировани</w:t>
      </w:r>
      <w:r>
        <w:t>я Республики Казахстан;</w:t>
      </w:r>
    </w:p>
    <w:p w:rsidR="004E1832" w:rsidRDefault="004E1832" w:rsidP="00E876FA">
      <w:pPr>
        <w:pStyle w:val="20"/>
        <w:numPr>
          <w:ilvl w:val="0"/>
          <w:numId w:val="8"/>
        </w:numPr>
        <w:shd w:val="clear" w:color="auto" w:fill="auto"/>
        <w:tabs>
          <w:tab w:val="left" w:pos="1158"/>
        </w:tabs>
        <w:ind w:firstLine="780"/>
        <w:jc w:val="both"/>
      </w:pPr>
      <w:r>
        <w:t>осуществляет международный маркетинг и рекламную поддержку для продвижения казахстанских товаров и услуг на мировом рынке:</w:t>
      </w:r>
    </w:p>
    <w:p w:rsidR="004E1832" w:rsidRDefault="004E1832" w:rsidP="00E876FA">
      <w:pPr>
        <w:pStyle w:val="20"/>
        <w:numPr>
          <w:ilvl w:val="0"/>
          <w:numId w:val="8"/>
        </w:numPr>
        <w:shd w:val="clear" w:color="auto" w:fill="auto"/>
        <w:tabs>
          <w:tab w:val="left" w:pos="1149"/>
        </w:tabs>
        <w:ind w:firstLine="780"/>
        <w:jc w:val="both"/>
      </w:pPr>
      <w:r>
        <w:t xml:space="preserve">оказывает </w:t>
      </w:r>
      <w:r w:rsidR="00030EB1">
        <w:t>информационные</w:t>
      </w:r>
      <w:r>
        <w:t xml:space="preserve">, оценочные, брокерские, маркетинговые, рекламные, </w:t>
      </w:r>
      <w:r w:rsidR="00030EB1">
        <w:t>переводче</w:t>
      </w:r>
      <w:r>
        <w:t>ские и консалтинговые услуги;</w:t>
      </w:r>
    </w:p>
    <w:p w:rsidR="00030EB1" w:rsidRDefault="004E1832" w:rsidP="00030EB1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ind w:firstLine="780"/>
        <w:jc w:val="both"/>
      </w:pPr>
      <w:r>
        <w:t>осуществляет сбор, анализ и предоставление информации о законодательстве всех стран по вопросам регулирования экспорта-импорта, проводимых ярмарках, выставках, международном товарообороте и платежах, состоянии других вопросов, связанных с международной торговлей и внутрихозяйственной деятельностью</w:t>
      </w:r>
      <w:r w:rsidR="00E876FA">
        <w:t>;</w:t>
      </w:r>
    </w:p>
    <w:p w:rsidR="004E1832" w:rsidRDefault="004E1832" w:rsidP="00030EB1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ind w:firstLine="780"/>
        <w:jc w:val="both"/>
      </w:pPr>
      <w:r>
        <w:t>свидетельствует обстоятельства непреодолимой силы в соответствии с условиями торговых сделок и международных договоров Республики Казахстан, а также торговые и портовые обычаи, признанные в Республике Казахстан;</w:t>
      </w:r>
    </w:p>
    <w:p w:rsidR="00030EB1" w:rsidRDefault="004E1832" w:rsidP="00030EB1">
      <w:pPr>
        <w:pStyle w:val="20"/>
        <w:numPr>
          <w:ilvl w:val="0"/>
          <w:numId w:val="4"/>
        </w:numPr>
        <w:shd w:val="clear" w:color="auto" w:fill="auto"/>
        <w:tabs>
          <w:tab w:val="left" w:pos="1239"/>
        </w:tabs>
        <w:ind w:firstLine="780"/>
        <w:jc w:val="both"/>
      </w:pPr>
      <w:r>
        <w:t>свидетельствует обстоятельства непреодолимой силы и соответствии с условиями и договоров, заключенных на территории Республики Казахстан, а также наступление</w:t>
      </w:r>
      <w:r w:rsidR="007F383E">
        <w:t xml:space="preserve"> </w:t>
      </w:r>
      <w:r>
        <w:t xml:space="preserve">обстоятельств </w:t>
      </w:r>
      <w:r w:rsidRPr="005D24DC">
        <w:rPr>
          <w:lang w:bidi="en-US"/>
        </w:rPr>
        <w:t>«</w:t>
      </w:r>
      <w:r w:rsidRPr="00030EB1">
        <w:rPr>
          <w:lang w:val="en-US" w:bidi="en-US"/>
        </w:rPr>
        <w:t>Hardship</w:t>
      </w:r>
      <w:r w:rsidRPr="005D24DC">
        <w:rPr>
          <w:lang w:bidi="en-US"/>
        </w:rPr>
        <w:t xml:space="preserve">» </w:t>
      </w:r>
      <w:r>
        <w:t>в соответствии с международной практикой;</w:t>
      </w:r>
    </w:p>
    <w:p w:rsidR="004E1832" w:rsidRDefault="004E1832" w:rsidP="00030EB1">
      <w:pPr>
        <w:pStyle w:val="20"/>
        <w:numPr>
          <w:ilvl w:val="0"/>
          <w:numId w:val="4"/>
        </w:numPr>
        <w:shd w:val="clear" w:color="auto" w:fill="auto"/>
        <w:tabs>
          <w:tab w:val="left" w:pos="1239"/>
        </w:tabs>
        <w:ind w:firstLine="780"/>
        <w:jc w:val="both"/>
      </w:pPr>
      <w:r>
        <w:t>выступает гарантом и выдает документы о временном ввозе в соответствии с международными обязательствами Республики Казахстан;</w:t>
      </w:r>
    </w:p>
    <w:p w:rsidR="004E1832" w:rsidRDefault="004E1832" w:rsidP="00E876FA">
      <w:pPr>
        <w:pStyle w:val="20"/>
        <w:shd w:val="clear" w:color="auto" w:fill="auto"/>
        <w:spacing w:after="246"/>
        <w:ind w:left="780" w:firstLine="0"/>
        <w:jc w:val="both"/>
      </w:pPr>
      <w:r>
        <w:t>12) иные виды деятельности, не запрещенные законодательством Республики Казахстан.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314"/>
        </w:tabs>
        <w:spacing w:after="249" w:line="251" w:lineRule="exact"/>
        <w:ind w:left="780" w:firstLine="0"/>
        <w:jc w:val="both"/>
      </w:pPr>
      <w:r>
        <w:t xml:space="preserve">Товарищество в установленном порядке получает лицензии для осуществления тех видов деятельности и </w:t>
      </w:r>
      <w:r w:rsidRPr="00A01443">
        <w:rPr>
          <w:lang w:bidi="en-US"/>
        </w:rPr>
        <w:t>тех</w:t>
      </w:r>
      <w:r w:rsidRPr="005D24DC">
        <w:rPr>
          <w:lang w:bidi="en-US"/>
        </w:rPr>
        <w:t xml:space="preserve"> </w:t>
      </w:r>
      <w:r>
        <w:t xml:space="preserve">видов действий, лицензирование которых предусмотрено </w:t>
      </w:r>
      <w:r>
        <w:lastRenderedPageBreak/>
        <w:t>законодательством Республики Казахстан.</w:t>
      </w:r>
    </w:p>
    <w:p w:rsidR="004E1832" w:rsidRPr="00A01443" w:rsidRDefault="004E1832" w:rsidP="004E1832">
      <w:pPr>
        <w:pStyle w:val="20"/>
        <w:shd w:val="clear" w:color="auto" w:fill="auto"/>
        <w:tabs>
          <w:tab w:val="left" w:pos="2630"/>
        </w:tabs>
        <w:spacing w:after="156" w:line="240" w:lineRule="exact"/>
        <w:ind w:firstLine="0"/>
        <w:jc w:val="center"/>
        <w:rPr>
          <w:b/>
        </w:rPr>
      </w:pPr>
      <w:r w:rsidRPr="00A01443">
        <w:rPr>
          <w:b/>
        </w:rPr>
        <w:t>7. УСТАВНЫЙ КАПИТАЛ ТОВАРИЩЕСТВА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273"/>
        </w:tabs>
        <w:ind w:left="780" w:firstLine="0"/>
        <w:jc w:val="both"/>
      </w:pPr>
      <w:r>
        <w:t>Уставный капитал Товарищества составляет: 185 200 (сто восемьдесят пять тысяч двести) тенге.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ind w:left="540" w:firstLine="240"/>
      </w:pPr>
      <w:r>
        <w:t>Уставный капитал Товарищества должен быть сформирован в течение одного года со дня регистрации Товарищества.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line="251" w:lineRule="exact"/>
        <w:ind w:firstLine="760"/>
        <w:jc w:val="both"/>
      </w:pPr>
      <w:r>
        <w:t>Вкладом в уставный капитал Товарищества могут быть деньги, ценные бумаги, вещи, имущественные права, в том числе право землепользования и право на результаты интеллектуальной деятельности и иное имущество. Не допускается внесение вклада в виде личных неимущественных прав и иных нематериальных благ.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237"/>
        </w:tabs>
        <w:spacing w:line="251" w:lineRule="exact"/>
        <w:ind w:firstLine="760"/>
        <w:jc w:val="both"/>
      </w:pPr>
      <w:r>
        <w:t>Уставный капитал может быть увеличен по решению Участника Товарищества</w:t>
      </w:r>
    </w:p>
    <w:p w:rsidR="004E1832" w:rsidRDefault="004E1832" w:rsidP="004E1832">
      <w:pPr>
        <w:pStyle w:val="20"/>
        <w:shd w:val="clear" w:color="auto" w:fill="auto"/>
        <w:spacing w:line="251" w:lineRule="exact"/>
        <w:ind w:firstLine="0"/>
      </w:pPr>
      <w:r>
        <w:t>путем:</w:t>
      </w:r>
    </w:p>
    <w:p w:rsidR="004E1832" w:rsidRDefault="004E1832" w:rsidP="004E1832">
      <w:pPr>
        <w:pStyle w:val="20"/>
        <w:numPr>
          <w:ilvl w:val="0"/>
          <w:numId w:val="9"/>
        </w:numPr>
        <w:shd w:val="clear" w:color="auto" w:fill="auto"/>
        <w:tabs>
          <w:tab w:val="left" w:pos="1088"/>
        </w:tabs>
        <w:spacing w:line="251" w:lineRule="exact"/>
        <w:ind w:firstLine="760"/>
        <w:jc w:val="both"/>
      </w:pPr>
      <w:r>
        <w:t>дополнительных вкладов, производимых Участником;2) увеличения размера</w:t>
      </w:r>
    </w:p>
    <w:p w:rsidR="004E1832" w:rsidRDefault="004E1832" w:rsidP="004E1832">
      <w:pPr>
        <w:pStyle w:val="20"/>
        <w:shd w:val="clear" w:color="auto" w:fill="auto"/>
        <w:spacing w:line="251" w:lineRule="exact"/>
        <w:ind w:firstLine="760"/>
        <w:jc w:val="both"/>
      </w:pPr>
      <w:r>
        <w:t>уставного капитала за счет собственного капитала Товарищества, в том числе за счет</w:t>
      </w:r>
    </w:p>
    <w:p w:rsidR="004E1832" w:rsidRDefault="004E1832" w:rsidP="004E1832">
      <w:pPr>
        <w:pStyle w:val="20"/>
        <w:shd w:val="clear" w:color="auto" w:fill="auto"/>
        <w:spacing w:line="251" w:lineRule="exact"/>
        <w:ind w:firstLine="760"/>
        <w:jc w:val="both"/>
      </w:pPr>
      <w:r>
        <w:t>его резервного капитала;</w:t>
      </w:r>
    </w:p>
    <w:p w:rsidR="004E1832" w:rsidRDefault="004E1832" w:rsidP="004E1832">
      <w:pPr>
        <w:pStyle w:val="20"/>
        <w:shd w:val="clear" w:color="auto" w:fill="auto"/>
        <w:spacing w:line="251" w:lineRule="exact"/>
        <w:ind w:firstLine="760"/>
        <w:jc w:val="both"/>
      </w:pPr>
      <w:r>
        <w:t>3) принятия в состав Товарищества новых участников.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70"/>
        </w:tabs>
        <w:spacing w:line="251" w:lineRule="exact"/>
        <w:ind w:firstLine="760"/>
        <w:jc w:val="both"/>
      </w:pPr>
      <w:r>
        <w:t>Уменьшение уставного капитала, менее минимального размера, установленного законодательством Республики Казахстан, не допускается.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line="251" w:lineRule="exact"/>
        <w:ind w:firstLine="760"/>
        <w:jc w:val="both"/>
      </w:pPr>
      <w:r>
        <w:t>Товарищество обязано известить орган, осуществивший его государственную регистрацию, об увеличении уставного капитала в течение трех месяцев со дня принятия решения об увеличении уставного капитала. К моменту извещения должны быть внесены вклады на сумму не менее половины суммы, на которую увеличивается уставный капитал.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70"/>
        </w:tabs>
        <w:spacing w:after="249" w:line="251" w:lineRule="exact"/>
        <w:ind w:firstLine="760"/>
        <w:jc w:val="both"/>
      </w:pPr>
      <w:r>
        <w:t>Увеличение и уменьшение уставного капитала Товарищества осуществляется в порядке и с учетом требований законодательства Республики Казахстан.</w:t>
      </w:r>
    </w:p>
    <w:p w:rsidR="004E1832" w:rsidRPr="002722E5" w:rsidRDefault="004E1832" w:rsidP="004E1832">
      <w:pPr>
        <w:pStyle w:val="10"/>
        <w:keepNext/>
        <w:keepLines/>
        <w:shd w:val="clear" w:color="auto" w:fill="auto"/>
        <w:tabs>
          <w:tab w:val="left" w:pos="3148"/>
        </w:tabs>
        <w:spacing w:after="202" w:line="240" w:lineRule="exact"/>
        <w:ind w:firstLine="0"/>
        <w:jc w:val="center"/>
        <w:rPr>
          <w:b/>
        </w:rPr>
      </w:pPr>
      <w:bookmarkStart w:id="2" w:name="bookmark8"/>
      <w:r w:rsidRPr="002722E5">
        <w:rPr>
          <w:b/>
        </w:rPr>
        <w:t>8. ИМУЩЕСТВО ТОВАРИЩЕСТВА</w:t>
      </w:r>
      <w:bookmarkEnd w:id="2"/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ind w:firstLine="760"/>
        <w:jc w:val="both"/>
      </w:pPr>
      <w:r>
        <w:t>Имущество Товарищества формируется за счет вкладов его Участника, доходов, полученных Товариществом, а также иных источников, не запрещенных законодательством Республики Казахстан.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70"/>
        </w:tabs>
        <w:ind w:firstLine="760"/>
        <w:jc w:val="both"/>
      </w:pPr>
      <w:r>
        <w:t>Законодательными актами или учредительными документами Товарищества может быть предусмотрено образование резервного капитала и других фондов.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63"/>
        </w:tabs>
        <w:spacing w:after="255"/>
        <w:ind w:firstLine="760"/>
        <w:jc w:val="both"/>
      </w:pPr>
      <w:r>
        <w:t>Имущество принадлежит Товариществу на праве собственности и учитывается на его балансе.</w:t>
      </w:r>
    </w:p>
    <w:p w:rsidR="004E1832" w:rsidRPr="002722E5" w:rsidRDefault="004E1832" w:rsidP="004E1832">
      <w:pPr>
        <w:pStyle w:val="10"/>
        <w:keepNext/>
        <w:keepLines/>
        <w:shd w:val="clear" w:color="auto" w:fill="auto"/>
        <w:tabs>
          <w:tab w:val="left" w:pos="3481"/>
        </w:tabs>
        <w:spacing w:after="202" w:line="240" w:lineRule="exact"/>
        <w:ind w:firstLine="0"/>
        <w:jc w:val="center"/>
        <w:rPr>
          <w:b/>
        </w:rPr>
      </w:pPr>
      <w:bookmarkStart w:id="3" w:name="bookmark9"/>
      <w:r w:rsidRPr="002722E5">
        <w:rPr>
          <w:b/>
        </w:rPr>
        <w:t>9. ОРГАНЫ ТОВАРИЩЕСТВА</w:t>
      </w:r>
      <w:bookmarkEnd w:id="3"/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224"/>
        </w:tabs>
        <w:ind w:firstLine="760"/>
        <w:jc w:val="both"/>
      </w:pPr>
      <w:r>
        <w:t>Органами Товарищества являются:</w:t>
      </w:r>
    </w:p>
    <w:p w:rsidR="004E1832" w:rsidRDefault="004E1832" w:rsidP="004E1832">
      <w:pPr>
        <w:pStyle w:val="20"/>
        <w:numPr>
          <w:ilvl w:val="0"/>
          <w:numId w:val="10"/>
        </w:numPr>
        <w:shd w:val="clear" w:color="auto" w:fill="auto"/>
        <w:tabs>
          <w:tab w:val="left" w:pos="1101"/>
        </w:tabs>
        <w:ind w:firstLine="760"/>
        <w:jc w:val="both"/>
      </w:pPr>
      <w:r>
        <w:t>высший орган Товарищества - Единственный участник;</w:t>
      </w:r>
    </w:p>
    <w:p w:rsidR="004E1832" w:rsidRDefault="004E1832" w:rsidP="004E1832">
      <w:pPr>
        <w:pStyle w:val="20"/>
        <w:numPr>
          <w:ilvl w:val="0"/>
          <w:numId w:val="10"/>
        </w:numPr>
        <w:shd w:val="clear" w:color="auto" w:fill="auto"/>
        <w:tabs>
          <w:tab w:val="left" w:pos="1129"/>
        </w:tabs>
        <w:ind w:firstLine="760"/>
        <w:jc w:val="both"/>
      </w:pPr>
      <w:r>
        <w:t>наблюдательный орган - Наблюдательный совет;</w:t>
      </w:r>
    </w:p>
    <w:p w:rsidR="004E1832" w:rsidRDefault="004E1832" w:rsidP="004E1832">
      <w:pPr>
        <w:pStyle w:val="20"/>
        <w:numPr>
          <w:ilvl w:val="0"/>
          <w:numId w:val="10"/>
        </w:numPr>
        <w:shd w:val="clear" w:color="auto" w:fill="auto"/>
        <w:tabs>
          <w:tab w:val="left" w:pos="1129"/>
        </w:tabs>
        <w:ind w:firstLine="760"/>
        <w:jc w:val="both"/>
      </w:pPr>
      <w:r>
        <w:t>исполнительный орган (коллегиальный) - Правление:</w:t>
      </w:r>
    </w:p>
    <w:p w:rsidR="004E1832" w:rsidRDefault="004E1832" w:rsidP="004E1832">
      <w:pPr>
        <w:pStyle w:val="20"/>
        <w:numPr>
          <w:ilvl w:val="0"/>
          <w:numId w:val="10"/>
        </w:numPr>
        <w:shd w:val="clear" w:color="auto" w:fill="auto"/>
        <w:tabs>
          <w:tab w:val="left" w:pos="1129"/>
        </w:tabs>
        <w:ind w:firstLine="760"/>
        <w:jc w:val="both"/>
      </w:pPr>
      <w:r>
        <w:t>финансово-контрольный орган - Ревизионная комиссия (ревизор).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63"/>
        </w:tabs>
        <w:ind w:firstLine="760"/>
        <w:jc w:val="both"/>
      </w:pPr>
      <w:r>
        <w:t>К исключительной компетенции Единственного участника Товарищества относится принятие решений по следующим вопросам:</w:t>
      </w:r>
    </w:p>
    <w:p w:rsidR="004E1832" w:rsidRDefault="004E1832" w:rsidP="004E1832">
      <w:pPr>
        <w:pStyle w:val="20"/>
        <w:numPr>
          <w:ilvl w:val="0"/>
          <w:numId w:val="11"/>
        </w:numPr>
        <w:shd w:val="clear" w:color="auto" w:fill="auto"/>
        <w:tabs>
          <w:tab w:val="left" w:pos="1068"/>
        </w:tabs>
        <w:ind w:firstLine="760"/>
        <w:jc w:val="both"/>
      </w:pPr>
      <w:r>
        <w:t>изменение Устава Товарищества, включая изменение размера его уставного капитала, места нахождения и фирменного наименования, или утверждение устава Товарищества в новой редакции;</w:t>
      </w:r>
    </w:p>
    <w:p w:rsidR="004E1832" w:rsidRDefault="004E1832" w:rsidP="004E1832">
      <w:pPr>
        <w:pStyle w:val="20"/>
        <w:numPr>
          <w:ilvl w:val="0"/>
          <w:numId w:val="11"/>
        </w:numPr>
        <w:shd w:val="clear" w:color="auto" w:fill="auto"/>
        <w:tabs>
          <w:tab w:val="left" w:pos="1068"/>
        </w:tabs>
        <w:ind w:firstLine="760"/>
        <w:jc w:val="both"/>
      </w:pPr>
      <w:r>
        <w:t>избрание (назначение) и досрочное прекращение полномочий Председателя и членов Правления, определение количественного состава;</w:t>
      </w:r>
    </w:p>
    <w:p w:rsidR="004E1832" w:rsidRDefault="004E1832" w:rsidP="004E1832">
      <w:pPr>
        <w:pStyle w:val="20"/>
        <w:numPr>
          <w:ilvl w:val="0"/>
          <w:numId w:val="11"/>
        </w:numPr>
        <w:shd w:val="clear" w:color="auto" w:fill="auto"/>
        <w:tabs>
          <w:tab w:val="left" w:pos="1068"/>
        </w:tabs>
        <w:ind w:firstLine="760"/>
        <w:jc w:val="both"/>
      </w:pPr>
      <w:r>
        <w:t>передача Товарищества или его имущества в доверительное управление и определение условий такой передачи;</w:t>
      </w:r>
    </w:p>
    <w:p w:rsidR="004E1832" w:rsidRDefault="004E1832" w:rsidP="004E1832">
      <w:pPr>
        <w:pStyle w:val="20"/>
        <w:numPr>
          <w:ilvl w:val="0"/>
          <w:numId w:val="11"/>
        </w:numPr>
        <w:shd w:val="clear" w:color="auto" w:fill="auto"/>
        <w:tabs>
          <w:tab w:val="left" w:pos="1068"/>
        </w:tabs>
        <w:ind w:firstLine="760"/>
        <w:jc w:val="both"/>
      </w:pPr>
      <w:r>
        <w:t xml:space="preserve">избрание и досрочное прекращение полномочий Наблюдательного совета и Ревизионной комиссии (ревизора) Товарищества, а также утверждение отчетов и заключений Ревизионной комиссии </w:t>
      </w:r>
      <w:r>
        <w:lastRenderedPageBreak/>
        <w:t>(ревизора) Товарищества;</w:t>
      </w:r>
    </w:p>
    <w:p w:rsidR="004E1832" w:rsidRDefault="004E1832" w:rsidP="004E1832">
      <w:pPr>
        <w:pStyle w:val="20"/>
        <w:numPr>
          <w:ilvl w:val="0"/>
          <w:numId w:val="11"/>
        </w:numPr>
        <w:shd w:val="clear" w:color="auto" w:fill="auto"/>
        <w:tabs>
          <w:tab w:val="left" w:pos="1068"/>
        </w:tabs>
        <w:spacing w:line="278" w:lineRule="exact"/>
        <w:ind w:firstLine="760"/>
        <w:jc w:val="both"/>
      </w:pPr>
      <w:r>
        <w:t>утверждение годовой финансовой отчетности и распределение чистого дохода Товарищества;</w:t>
      </w:r>
    </w:p>
    <w:p w:rsidR="004E1832" w:rsidRDefault="004E1832" w:rsidP="004E1832">
      <w:pPr>
        <w:pStyle w:val="20"/>
        <w:numPr>
          <w:ilvl w:val="0"/>
          <w:numId w:val="11"/>
        </w:numPr>
        <w:shd w:val="clear" w:color="auto" w:fill="auto"/>
        <w:tabs>
          <w:tab w:val="left" w:pos="1086"/>
        </w:tabs>
        <w:ind w:firstLine="780"/>
        <w:jc w:val="both"/>
      </w:pPr>
      <w:r>
        <w:t>утверждение бюджета (в том числе внесение корректировок), рассмотрение отчетов об исполнении бюджета:</w:t>
      </w:r>
    </w:p>
    <w:p w:rsidR="004E1832" w:rsidRDefault="004E1832" w:rsidP="004E1832">
      <w:pPr>
        <w:pStyle w:val="20"/>
        <w:numPr>
          <w:ilvl w:val="0"/>
          <w:numId w:val="11"/>
        </w:numPr>
        <w:shd w:val="clear" w:color="auto" w:fill="auto"/>
        <w:tabs>
          <w:tab w:val="left" w:pos="1110"/>
        </w:tabs>
        <w:ind w:firstLine="780"/>
        <w:jc w:val="both"/>
      </w:pPr>
      <w:r>
        <w:t>утверждение организационной структуры и штатной численности Товарищества:</w:t>
      </w:r>
    </w:p>
    <w:p w:rsidR="00CE7B5C" w:rsidRDefault="00CE7B5C" w:rsidP="004E1832">
      <w:pPr>
        <w:pStyle w:val="20"/>
        <w:numPr>
          <w:ilvl w:val="0"/>
          <w:numId w:val="11"/>
        </w:numPr>
        <w:shd w:val="clear" w:color="auto" w:fill="auto"/>
        <w:tabs>
          <w:tab w:val="left" w:pos="1086"/>
        </w:tabs>
        <w:ind w:firstLine="780"/>
        <w:jc w:val="both"/>
      </w:pPr>
      <w:r w:rsidRPr="00CE7B5C">
        <w:rPr>
          <w:lang w:bidi="ru-RU"/>
        </w:rPr>
        <w:t>утверждение внутренних правил, процедуры их принятия и других документов, регулирующих внутреннюю деятельность Товарищества по вопросам приоритетных направлений деятельности, стратегии и планов развития, этики работников, конфликта интересов, бюджета Товарищества, деятельности Наблюдательного совета, Ревизионной комиссии (ревизора), по вопросам оплаты труда и премирования Исполнительного органа и работников Товарищества, кроме документов, утверждение которых настоящим Уставом и/или решением Участника отнесено к компетенц</w:t>
      </w:r>
      <w:r>
        <w:rPr>
          <w:lang w:bidi="ru-RU"/>
        </w:rPr>
        <w:t xml:space="preserve">ии иных органов </w:t>
      </w:r>
      <w:proofErr w:type="spellStart"/>
      <w:r>
        <w:rPr>
          <w:lang w:bidi="ru-RU"/>
        </w:rPr>
        <w:t>Товаришества</w:t>
      </w:r>
      <w:proofErr w:type="spellEnd"/>
      <w:r>
        <w:rPr>
          <w:lang w:bidi="ru-RU"/>
        </w:rPr>
        <w:t>;</w:t>
      </w:r>
    </w:p>
    <w:p w:rsidR="00CE7B5C" w:rsidRPr="00CB21DE" w:rsidRDefault="00CE7B5C" w:rsidP="00E82F30">
      <w:pPr>
        <w:pStyle w:val="20"/>
        <w:ind w:firstLine="760"/>
        <w:jc w:val="both"/>
        <w:rPr>
          <w:color w:val="FF0000"/>
        </w:rPr>
      </w:pPr>
      <w:r>
        <w:rPr>
          <w:i/>
          <w:color w:val="FF0000"/>
        </w:rPr>
        <w:t>Подп</w:t>
      </w:r>
      <w:r w:rsidRPr="00CB21DE">
        <w:rPr>
          <w:i/>
          <w:color w:val="FF0000"/>
        </w:rPr>
        <w:t>ункт</w:t>
      </w:r>
      <w:r>
        <w:rPr>
          <w:i/>
          <w:color w:val="FF0000"/>
        </w:rPr>
        <w:t xml:space="preserve"> 8) пункта 40 изложен в</w:t>
      </w:r>
      <w:r w:rsidRPr="00CB21DE">
        <w:rPr>
          <w:i/>
          <w:color w:val="FF0000"/>
        </w:rPr>
        <w:t xml:space="preserve"> соответствии с приказом Председателя Правления от </w:t>
      </w:r>
      <w:r>
        <w:rPr>
          <w:i/>
          <w:color w:val="FF0000"/>
        </w:rPr>
        <w:t>14.02</w:t>
      </w:r>
      <w:r w:rsidRPr="00CB21DE">
        <w:rPr>
          <w:i/>
          <w:color w:val="FF0000"/>
        </w:rPr>
        <w:t>.201</w:t>
      </w:r>
      <w:r>
        <w:rPr>
          <w:i/>
          <w:color w:val="FF0000"/>
        </w:rPr>
        <w:t>7</w:t>
      </w:r>
      <w:r w:rsidRPr="00CB21DE">
        <w:rPr>
          <w:i/>
          <w:color w:val="FF0000"/>
        </w:rPr>
        <w:t xml:space="preserve"> г. №</w:t>
      </w:r>
      <w:r>
        <w:rPr>
          <w:i/>
          <w:color w:val="FF0000"/>
        </w:rPr>
        <w:t>23</w:t>
      </w:r>
      <w:r w:rsidRPr="00CB21DE">
        <w:rPr>
          <w:i/>
          <w:color w:val="FF0000"/>
        </w:rPr>
        <w:t xml:space="preserve">  </w:t>
      </w:r>
    </w:p>
    <w:p w:rsidR="004E1832" w:rsidRDefault="004E1832" w:rsidP="004E1832">
      <w:pPr>
        <w:pStyle w:val="20"/>
        <w:numPr>
          <w:ilvl w:val="0"/>
          <w:numId w:val="11"/>
        </w:numPr>
        <w:shd w:val="clear" w:color="auto" w:fill="auto"/>
        <w:tabs>
          <w:tab w:val="left" w:pos="1086"/>
        </w:tabs>
        <w:ind w:firstLine="780"/>
        <w:jc w:val="both"/>
      </w:pPr>
      <w:r>
        <w:t>принятие решения об участии (членстве)/</w:t>
      </w:r>
      <w:proofErr w:type="spellStart"/>
      <w:r>
        <w:t>прекрашения</w:t>
      </w:r>
      <w:proofErr w:type="spellEnd"/>
      <w:r>
        <w:t xml:space="preserve"> участия (членства) Товарищества в иных коммерческих и/или некоммерческих организациях, в том числе путем приобретения/отчуждения акций, долей участия, самостоятельного и/или совместно с другими юридическими лицами создания иных юридических лиц:</w:t>
      </w:r>
    </w:p>
    <w:p w:rsidR="00720150" w:rsidRDefault="00720150" w:rsidP="004816DD">
      <w:pPr>
        <w:pStyle w:val="20"/>
        <w:numPr>
          <w:ilvl w:val="1"/>
          <w:numId w:val="15"/>
        </w:numPr>
        <w:shd w:val="clear" w:color="auto" w:fill="auto"/>
        <w:tabs>
          <w:tab w:val="left" w:pos="1167"/>
        </w:tabs>
        <w:ind w:left="0" w:firstLine="780"/>
        <w:jc w:val="both"/>
        <w:rPr>
          <w:lang w:bidi="ru-RU"/>
        </w:rPr>
      </w:pPr>
      <w:r w:rsidRPr="00720150">
        <w:rPr>
          <w:lang w:bidi="ru-RU"/>
        </w:rPr>
        <w:t xml:space="preserve">принятие решения о заключении сделки или взаимосвязанных между собой сделок, с вовлечением суммы (сумм) в размере свыше </w:t>
      </w:r>
      <w:proofErr w:type="spellStart"/>
      <w:r w:rsidRPr="00720150">
        <w:rPr>
          <w:lang w:bidi="ru-RU"/>
        </w:rPr>
        <w:t>десятитысячекратного</w:t>
      </w:r>
      <w:proofErr w:type="spellEnd"/>
      <w:r w:rsidRPr="00720150">
        <w:rPr>
          <w:lang w:bidi="ru-RU"/>
        </w:rPr>
        <w:t xml:space="preserve"> размера месячного расчетного показателя, установленного законом о республиканском бюджете на соответствующий финансовый год, в том числе, в результате которой (которых) Товариществом при обретается или отчуждается (может быть приобретено или отчуждено), предоставляется в залог, аренду, лизинг, безвозмездное и возмездное пользование имущество, а также определение перечня такого имущества и определение лица, уполномоченного на подписание соответствующего договора (сделки), за исключением заключения сде</w:t>
      </w:r>
      <w:r>
        <w:rPr>
          <w:lang w:bidi="ru-RU"/>
        </w:rPr>
        <w:t>лок с Единственным участником;</w:t>
      </w:r>
    </w:p>
    <w:p w:rsidR="00720150" w:rsidRPr="00720150" w:rsidRDefault="004816DD" w:rsidP="00D47D1B">
      <w:pPr>
        <w:pStyle w:val="20"/>
        <w:numPr>
          <w:ilvl w:val="1"/>
          <w:numId w:val="15"/>
        </w:numPr>
        <w:shd w:val="clear" w:color="auto" w:fill="auto"/>
        <w:tabs>
          <w:tab w:val="left" w:pos="1167"/>
        </w:tabs>
        <w:ind w:left="0" w:firstLine="760"/>
        <w:jc w:val="both"/>
        <w:rPr>
          <w:color w:val="FF0000"/>
        </w:rPr>
      </w:pPr>
      <w:r w:rsidRPr="005F6005">
        <w:rPr>
          <w:lang w:bidi="ru-RU"/>
        </w:rPr>
        <w:t xml:space="preserve"> </w:t>
      </w:r>
      <w:r w:rsidR="00720150" w:rsidRPr="00720150">
        <w:rPr>
          <w:lang w:bidi="ru-RU"/>
        </w:rPr>
        <w:t xml:space="preserve">решение о заключении </w:t>
      </w:r>
      <w:proofErr w:type="spellStart"/>
      <w:r w:rsidR="00720150" w:rsidRPr="00720150">
        <w:rPr>
          <w:lang w:bidi="ru-RU"/>
        </w:rPr>
        <w:t>консорциональных</w:t>
      </w:r>
      <w:proofErr w:type="spellEnd"/>
      <w:r w:rsidR="00720150" w:rsidRPr="00720150">
        <w:rPr>
          <w:lang w:bidi="ru-RU"/>
        </w:rPr>
        <w:t>, долгосрочных (более одного финансового года) сделок, а также сделок, носящих инвестиционный и стратегический характер, договоров о стратегическом партнерстве (сотрудничестве), которые могут повлиять на финансово-хозяйственную деятельность Товарищества, в том числе сделок с аффилированными лицами Товарищества, за исключением заключения сде</w:t>
      </w:r>
      <w:r w:rsidR="009B2ABE">
        <w:rPr>
          <w:lang w:bidi="ru-RU"/>
        </w:rPr>
        <w:t>лок с Единственным участником;</w:t>
      </w:r>
    </w:p>
    <w:p w:rsidR="009B2ABE" w:rsidRPr="00CB21DE" w:rsidRDefault="004816DD" w:rsidP="00E82F30">
      <w:pPr>
        <w:pStyle w:val="20"/>
        <w:ind w:firstLine="709"/>
        <w:jc w:val="both"/>
        <w:rPr>
          <w:color w:val="FF0000"/>
        </w:rPr>
      </w:pPr>
      <w:r w:rsidRPr="00720150">
        <w:rPr>
          <w:i/>
          <w:color w:val="FF0000"/>
        </w:rPr>
        <w:t>Пункт 40 дополнен подпунктами 9-1),9-2) в соответствии с приказом Председателя</w:t>
      </w:r>
      <w:r w:rsidR="00E82F30">
        <w:rPr>
          <w:i/>
          <w:color w:val="FF0000"/>
        </w:rPr>
        <w:t xml:space="preserve"> </w:t>
      </w:r>
      <w:r w:rsidRPr="00720150">
        <w:rPr>
          <w:i/>
          <w:color w:val="FF0000"/>
        </w:rPr>
        <w:t>Правления от 14.02.2017 г. №</w:t>
      </w:r>
      <w:r w:rsidR="009B2ABE" w:rsidRPr="00720150">
        <w:rPr>
          <w:i/>
          <w:color w:val="FF0000"/>
        </w:rPr>
        <w:t>23</w:t>
      </w:r>
      <w:r w:rsidR="009B2ABE">
        <w:rPr>
          <w:i/>
          <w:color w:val="FF0000"/>
        </w:rPr>
        <w:t>; подпункты 9-1),9-2) пункта 40 изложены в</w:t>
      </w:r>
      <w:r w:rsidR="009B2ABE" w:rsidRPr="00CB21DE">
        <w:rPr>
          <w:i/>
          <w:color w:val="FF0000"/>
        </w:rPr>
        <w:t xml:space="preserve"> соответствии с</w:t>
      </w:r>
      <w:r w:rsidR="00E82F30">
        <w:rPr>
          <w:i/>
          <w:color w:val="FF0000"/>
        </w:rPr>
        <w:t xml:space="preserve"> п</w:t>
      </w:r>
      <w:r w:rsidR="009B2ABE" w:rsidRPr="00CB21DE">
        <w:rPr>
          <w:i/>
          <w:color w:val="FF0000"/>
        </w:rPr>
        <w:t xml:space="preserve">риказом Председателя Правления от </w:t>
      </w:r>
      <w:r w:rsidR="009B2ABE">
        <w:rPr>
          <w:i/>
          <w:color w:val="FF0000"/>
        </w:rPr>
        <w:t>27.08</w:t>
      </w:r>
      <w:r w:rsidR="009B2ABE" w:rsidRPr="00CB21DE">
        <w:rPr>
          <w:i/>
          <w:color w:val="FF0000"/>
        </w:rPr>
        <w:t>.201</w:t>
      </w:r>
      <w:r w:rsidR="009B2ABE">
        <w:rPr>
          <w:i/>
          <w:color w:val="FF0000"/>
        </w:rPr>
        <w:t>8</w:t>
      </w:r>
      <w:r w:rsidR="009B2ABE" w:rsidRPr="00CB21DE">
        <w:rPr>
          <w:i/>
          <w:color w:val="FF0000"/>
        </w:rPr>
        <w:t xml:space="preserve"> г. №</w:t>
      </w:r>
      <w:r w:rsidR="009B2ABE">
        <w:rPr>
          <w:i/>
          <w:color w:val="FF0000"/>
        </w:rPr>
        <w:t>229</w:t>
      </w:r>
      <w:r w:rsidR="009B2ABE" w:rsidRPr="00CB21DE">
        <w:rPr>
          <w:i/>
          <w:color w:val="FF0000"/>
        </w:rPr>
        <w:t xml:space="preserve">  </w:t>
      </w:r>
    </w:p>
    <w:p w:rsidR="004E1832" w:rsidRDefault="004E1832" w:rsidP="004E1832">
      <w:pPr>
        <w:pStyle w:val="20"/>
        <w:numPr>
          <w:ilvl w:val="0"/>
          <w:numId w:val="11"/>
        </w:numPr>
        <w:shd w:val="clear" w:color="auto" w:fill="auto"/>
        <w:tabs>
          <w:tab w:val="left" w:pos="1192"/>
        </w:tabs>
        <w:ind w:firstLine="780"/>
        <w:jc w:val="both"/>
      </w:pPr>
      <w:r>
        <w:t>решение о реорганизации или ликвидации Товарищества:</w:t>
      </w:r>
    </w:p>
    <w:p w:rsidR="004E1832" w:rsidRDefault="004E1832" w:rsidP="004E1832">
      <w:pPr>
        <w:pStyle w:val="20"/>
        <w:numPr>
          <w:ilvl w:val="0"/>
          <w:numId w:val="11"/>
        </w:numPr>
        <w:shd w:val="clear" w:color="auto" w:fill="auto"/>
        <w:tabs>
          <w:tab w:val="left" w:pos="1192"/>
        </w:tabs>
        <w:ind w:firstLine="780"/>
        <w:jc w:val="both"/>
      </w:pPr>
      <w:r>
        <w:t>назначение ликвидационной комиссии и утверждение ликвидационных балансов;</w:t>
      </w:r>
    </w:p>
    <w:p w:rsidR="004E1832" w:rsidRDefault="004E1832" w:rsidP="004E1832">
      <w:pPr>
        <w:pStyle w:val="20"/>
        <w:numPr>
          <w:ilvl w:val="0"/>
          <w:numId w:val="11"/>
        </w:numPr>
        <w:shd w:val="clear" w:color="auto" w:fill="auto"/>
        <w:tabs>
          <w:tab w:val="left" w:pos="1192"/>
        </w:tabs>
        <w:ind w:firstLine="780"/>
        <w:jc w:val="both"/>
      </w:pPr>
      <w:r>
        <w:t>решение о принудительном выкупе доли у участника Товарищества;</w:t>
      </w:r>
    </w:p>
    <w:p w:rsidR="004E1832" w:rsidRDefault="004E1832" w:rsidP="004E1832">
      <w:pPr>
        <w:pStyle w:val="20"/>
        <w:numPr>
          <w:ilvl w:val="0"/>
          <w:numId w:val="11"/>
        </w:numPr>
        <w:shd w:val="clear" w:color="auto" w:fill="auto"/>
        <w:tabs>
          <w:tab w:val="left" w:pos="1192"/>
        </w:tabs>
        <w:ind w:firstLine="780"/>
        <w:jc w:val="both"/>
      </w:pPr>
      <w:r>
        <w:t>решение о внесении дополнительных взносов в имущество Товарищества;</w:t>
      </w:r>
    </w:p>
    <w:p w:rsidR="004E1832" w:rsidRDefault="004E1832" w:rsidP="004E1832">
      <w:pPr>
        <w:pStyle w:val="20"/>
        <w:numPr>
          <w:ilvl w:val="0"/>
          <w:numId w:val="11"/>
        </w:numPr>
        <w:shd w:val="clear" w:color="auto" w:fill="auto"/>
        <w:tabs>
          <w:tab w:val="left" w:pos="1152"/>
        </w:tabs>
        <w:ind w:firstLine="780"/>
        <w:jc w:val="both"/>
      </w:pPr>
      <w:r>
        <w:t>утверждение порядка и сроков предоставления Единственному участнику Товарищества и приобретателям долей информации о деятельности Товарищества:</w:t>
      </w:r>
    </w:p>
    <w:p w:rsidR="004E1832" w:rsidRDefault="004E1832" w:rsidP="004E1832">
      <w:pPr>
        <w:pStyle w:val="20"/>
        <w:numPr>
          <w:ilvl w:val="0"/>
          <w:numId w:val="11"/>
        </w:numPr>
        <w:shd w:val="clear" w:color="auto" w:fill="auto"/>
        <w:tabs>
          <w:tab w:val="left" w:pos="1159"/>
        </w:tabs>
        <w:ind w:firstLine="780"/>
        <w:jc w:val="both"/>
      </w:pPr>
      <w:r>
        <w:t>определение приоритетных направлений деятельности и/или стратегии развития Товарищества;</w:t>
      </w:r>
    </w:p>
    <w:p w:rsidR="004E1832" w:rsidRDefault="004E1832" w:rsidP="004E1832">
      <w:pPr>
        <w:pStyle w:val="20"/>
        <w:numPr>
          <w:ilvl w:val="0"/>
          <w:numId w:val="11"/>
        </w:numPr>
        <w:shd w:val="clear" w:color="auto" w:fill="auto"/>
        <w:tabs>
          <w:tab w:val="left" w:pos="1198"/>
        </w:tabs>
        <w:ind w:firstLine="780"/>
        <w:jc w:val="both"/>
      </w:pPr>
      <w:r>
        <w:t>решение о залоге всего имущества Товарищества;</w:t>
      </w:r>
    </w:p>
    <w:p w:rsidR="004E1832" w:rsidRDefault="004E1832" w:rsidP="004E1832">
      <w:pPr>
        <w:pStyle w:val="20"/>
        <w:numPr>
          <w:ilvl w:val="0"/>
          <w:numId w:val="11"/>
        </w:numPr>
        <w:shd w:val="clear" w:color="auto" w:fill="auto"/>
        <w:tabs>
          <w:tab w:val="left" w:pos="1167"/>
        </w:tabs>
        <w:ind w:firstLine="780"/>
        <w:jc w:val="both"/>
      </w:pPr>
      <w:r>
        <w:t>назначение проверок финансово-хозяйственной деятельности Товарищества Ревизионной комиссией (ревизором) Товарищества и (или) независимыми аудиторскими организациями;</w:t>
      </w:r>
    </w:p>
    <w:p w:rsidR="00956D06" w:rsidRDefault="004E1832" w:rsidP="00956D06">
      <w:pPr>
        <w:pStyle w:val="20"/>
        <w:numPr>
          <w:ilvl w:val="0"/>
          <w:numId w:val="11"/>
        </w:numPr>
        <w:shd w:val="clear" w:color="auto" w:fill="auto"/>
        <w:tabs>
          <w:tab w:val="left" w:pos="1167"/>
        </w:tabs>
        <w:ind w:firstLine="780"/>
        <w:jc w:val="both"/>
      </w:pPr>
      <w:r>
        <w:t>иные вопросы, отнесенные к исключительной компетенции Единственного участника Товарищества, в соответствии с законодательством Республики Казахстан, настоящим Уставом и внутренними документами Товарищества, утверж</w:t>
      </w:r>
      <w:r w:rsidR="004816DD">
        <w:t>денными Единственным участником.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ind w:firstLine="780"/>
        <w:jc w:val="both"/>
      </w:pPr>
      <w:r>
        <w:t>Единственный участник Товарищества, независимо от того, как определена его компетенция в уставе Товарищества, вправе принять к рассмотрению любой вопрос, связанный с деятельностью Товарищества.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ind w:firstLine="780"/>
        <w:jc w:val="both"/>
      </w:pPr>
      <w:r>
        <w:lastRenderedPageBreak/>
        <w:t>Единственный участник вправе отменить любое решение иных органов Товарищества по вопросам, относящимся к внутренней деятельности Товарищества.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ind w:firstLine="780"/>
        <w:jc w:val="both"/>
      </w:pPr>
      <w:r>
        <w:t>Единственный участник вправе, если иное не установлено уставом Товарищества, делегировать полномочия, не относящиеся к его исключительной компетенции. Наблюдательному совету или Исполнительному органу Товарищества.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ind w:firstLine="780"/>
        <w:jc w:val="both"/>
      </w:pPr>
      <w:r>
        <w:t>Количественный состав Наблюдательного совета определяется Единственным участником, но не может быть менее 3 (трех) человек. Срок полномочий Наблюдательного совета определяется Единственным участником, но не может превышать 5 (пять) лет.</w:t>
      </w:r>
    </w:p>
    <w:p w:rsidR="004E1832" w:rsidRDefault="004E1832" w:rsidP="004E1832">
      <w:pPr>
        <w:pStyle w:val="20"/>
        <w:shd w:val="clear" w:color="auto" w:fill="auto"/>
        <w:ind w:firstLine="780"/>
        <w:jc w:val="both"/>
      </w:pPr>
      <w:r>
        <w:t>Членом Наблюдательного совета может быть только физическое лицо.</w:t>
      </w:r>
    </w:p>
    <w:p w:rsidR="004E1832" w:rsidRDefault="004E1832" w:rsidP="004E1832">
      <w:pPr>
        <w:pStyle w:val="20"/>
        <w:shd w:val="clear" w:color="auto" w:fill="auto"/>
        <w:ind w:firstLine="780"/>
        <w:jc w:val="both"/>
      </w:pPr>
      <w:r>
        <w:t>Председатель Наблюдательного совета избирается Единственным участником из числа членов Наблюдательного совета.</w:t>
      </w:r>
    </w:p>
    <w:p w:rsidR="004E1832" w:rsidRDefault="004E1832" w:rsidP="004E1832">
      <w:pPr>
        <w:pStyle w:val="20"/>
        <w:shd w:val="clear" w:color="auto" w:fill="auto"/>
        <w:ind w:firstLine="780"/>
        <w:jc w:val="both"/>
      </w:pPr>
      <w:r>
        <w:t>Единственный участник вправе досрочно прекратить полномочия всех или отдельных членов Наблюдательного совета.</w:t>
      </w:r>
    </w:p>
    <w:p w:rsidR="004E1832" w:rsidRDefault="004E1832" w:rsidP="004E1832">
      <w:pPr>
        <w:pStyle w:val="20"/>
        <w:shd w:val="clear" w:color="auto" w:fill="auto"/>
        <w:ind w:firstLine="780"/>
        <w:jc w:val="both"/>
      </w:pPr>
      <w:r>
        <w:t xml:space="preserve">Порядок деятельности Наблюдательного совета и принятия им решений определяется Уставом, а также правилами и иными документами, принятыми Единственным участником. При голосовании в Наблюдательном совете каждый член Наблюдательного совета имеет один голос. Решения Наблюдательного совета принимаются простым большинством голосов от </w:t>
      </w:r>
      <w:r w:rsidR="00A01235">
        <w:t>общего</w:t>
      </w:r>
      <w:r>
        <w:t xml:space="preserve"> числа избранных членов Наблюдательного совета. Наблюдательный совет правомочен принимать решения при наличии на заседании, проводимом в очной форме, более половины его членов, с учетом полученных на дату проведения заседания письменных мнений отсутствующих на заседании членов Наблюдательного совета.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ind w:firstLine="760"/>
        <w:jc w:val="both"/>
      </w:pPr>
      <w:r>
        <w:t>К исключительной компетенции Наблюдательного совета Товарищества относятся следующие вопросы:</w:t>
      </w:r>
    </w:p>
    <w:p w:rsidR="004E1832" w:rsidRDefault="004E1832" w:rsidP="004E1832">
      <w:pPr>
        <w:pStyle w:val="20"/>
        <w:numPr>
          <w:ilvl w:val="0"/>
          <w:numId w:val="12"/>
        </w:numPr>
        <w:shd w:val="clear" w:color="auto" w:fill="auto"/>
        <w:tabs>
          <w:tab w:val="left" w:pos="1030"/>
        </w:tabs>
        <w:ind w:firstLine="760"/>
        <w:jc w:val="both"/>
      </w:pPr>
      <w:r>
        <w:t>текущий контроль за деятельностью Исполнительного органа в форме определенной Наблюдательным советом, в том числе:</w:t>
      </w:r>
    </w:p>
    <w:p w:rsidR="004E1832" w:rsidRDefault="004E1832" w:rsidP="004E1832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ind w:left="400" w:firstLine="0"/>
        <w:jc w:val="both"/>
      </w:pPr>
      <w:r>
        <w:t>рассмотрение текущих отчетов по финансово-хозяйственной деятельности и</w:t>
      </w:r>
    </w:p>
    <w:p w:rsidR="004E1832" w:rsidRDefault="004E1832" w:rsidP="004E1832">
      <w:pPr>
        <w:pStyle w:val="20"/>
        <w:shd w:val="clear" w:color="auto" w:fill="auto"/>
        <w:ind w:firstLine="760"/>
        <w:jc w:val="both"/>
      </w:pPr>
      <w:r>
        <w:t>производственной деятельности Товарищества;</w:t>
      </w:r>
    </w:p>
    <w:p w:rsidR="004E1832" w:rsidRDefault="004E1832" w:rsidP="004E1832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ind w:left="400" w:firstLine="0"/>
        <w:jc w:val="both"/>
      </w:pPr>
      <w:r>
        <w:t>рассмотрение промежуточных отчетов об исполнении бюджета Товарищества;</w:t>
      </w:r>
    </w:p>
    <w:p w:rsidR="004E1832" w:rsidRDefault="004E1832" w:rsidP="004E1832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ind w:left="400" w:firstLine="0"/>
        <w:jc w:val="both"/>
      </w:pPr>
      <w:r>
        <w:t>заслушивание отчетов об исполнении решений (поручений) Наблюдательного совета</w:t>
      </w:r>
    </w:p>
    <w:p w:rsidR="004E1832" w:rsidRDefault="004E1832" w:rsidP="004E1832">
      <w:pPr>
        <w:pStyle w:val="20"/>
        <w:shd w:val="clear" w:color="auto" w:fill="auto"/>
        <w:ind w:firstLine="760"/>
        <w:jc w:val="both"/>
      </w:pPr>
      <w:r>
        <w:t>и (или) Единственно</w:t>
      </w:r>
      <w:r w:rsidR="00D0774F">
        <w:t>г</w:t>
      </w:r>
      <w:r>
        <w:t>о участника.</w:t>
      </w:r>
    </w:p>
    <w:p w:rsidR="004E1832" w:rsidRDefault="004E1832" w:rsidP="004E1832">
      <w:pPr>
        <w:pStyle w:val="20"/>
        <w:numPr>
          <w:ilvl w:val="0"/>
          <w:numId w:val="12"/>
        </w:numPr>
        <w:shd w:val="clear" w:color="auto" w:fill="auto"/>
        <w:tabs>
          <w:tab w:val="left" w:pos="1023"/>
        </w:tabs>
        <w:ind w:firstLine="760"/>
        <w:jc w:val="both"/>
      </w:pPr>
      <w:r>
        <w:t>определение размеров должностных Председателя и членов Правления;</w:t>
      </w:r>
    </w:p>
    <w:p w:rsidR="00AE33CC" w:rsidRPr="00CB21DE" w:rsidRDefault="00AE33CC" w:rsidP="00E82F30">
      <w:pPr>
        <w:pStyle w:val="20"/>
        <w:ind w:firstLine="760"/>
        <w:jc w:val="both"/>
        <w:rPr>
          <w:color w:val="FF0000"/>
        </w:rPr>
      </w:pPr>
      <w:r>
        <w:rPr>
          <w:i/>
          <w:color w:val="FF0000"/>
        </w:rPr>
        <w:t>Подпункт 2) пункта 45 изложен в</w:t>
      </w:r>
      <w:r w:rsidRPr="00CB21DE">
        <w:rPr>
          <w:i/>
          <w:color w:val="FF0000"/>
        </w:rPr>
        <w:t xml:space="preserve"> соответствии с приказом Председателя Правления от </w:t>
      </w:r>
      <w:r>
        <w:rPr>
          <w:i/>
          <w:color w:val="FF0000"/>
        </w:rPr>
        <w:t>14.02</w:t>
      </w:r>
      <w:r w:rsidRPr="00CB21DE">
        <w:rPr>
          <w:i/>
          <w:color w:val="FF0000"/>
        </w:rPr>
        <w:t>.201</w:t>
      </w:r>
      <w:r>
        <w:rPr>
          <w:i/>
          <w:color w:val="FF0000"/>
        </w:rPr>
        <w:t>7</w:t>
      </w:r>
      <w:r w:rsidRPr="00CB21DE">
        <w:rPr>
          <w:i/>
          <w:color w:val="FF0000"/>
        </w:rPr>
        <w:t xml:space="preserve"> г. №</w:t>
      </w:r>
      <w:r>
        <w:rPr>
          <w:i/>
          <w:color w:val="FF0000"/>
        </w:rPr>
        <w:t>23</w:t>
      </w:r>
      <w:r w:rsidRPr="00CB21DE">
        <w:rPr>
          <w:i/>
          <w:color w:val="FF0000"/>
        </w:rPr>
        <w:t xml:space="preserve">  </w:t>
      </w:r>
    </w:p>
    <w:p w:rsidR="00E82F30" w:rsidRDefault="00E82F30" w:rsidP="004E1832">
      <w:pPr>
        <w:pStyle w:val="20"/>
        <w:numPr>
          <w:ilvl w:val="0"/>
          <w:numId w:val="12"/>
        </w:numPr>
        <w:shd w:val="clear" w:color="auto" w:fill="auto"/>
        <w:tabs>
          <w:tab w:val="left" w:pos="1030"/>
        </w:tabs>
        <w:ind w:firstLine="760"/>
        <w:jc w:val="both"/>
      </w:pPr>
      <w:r w:rsidRPr="00E82F30">
        <w:rPr>
          <w:lang w:bidi="ru-RU"/>
        </w:rPr>
        <w:t xml:space="preserve">предварительное рассмотрение и согласование проектов решений и (или) документов, относящихся к исключительной компетенции Единственного участника в соответствии с подпунктами 5), 6), 7), 9), 10), 11) и </w:t>
      </w:r>
      <w:r>
        <w:rPr>
          <w:lang w:bidi="ru-RU"/>
        </w:rPr>
        <w:t>15) пункта 40 настоящего Устава;</w:t>
      </w:r>
    </w:p>
    <w:p w:rsidR="00E82F30" w:rsidRPr="00CB21DE" w:rsidRDefault="00E82F30" w:rsidP="00E82F30">
      <w:pPr>
        <w:pStyle w:val="20"/>
        <w:ind w:firstLine="760"/>
        <w:jc w:val="both"/>
        <w:rPr>
          <w:color w:val="FF0000"/>
        </w:rPr>
      </w:pPr>
      <w:r>
        <w:rPr>
          <w:i/>
          <w:color w:val="FF0000"/>
        </w:rPr>
        <w:t>Подпункт 3) пункта 45 изложен в</w:t>
      </w:r>
      <w:r w:rsidRPr="00CB21DE">
        <w:rPr>
          <w:i/>
          <w:color w:val="FF0000"/>
        </w:rPr>
        <w:t xml:space="preserve"> соответствии с приказом Председателя Правления от </w:t>
      </w:r>
      <w:r>
        <w:rPr>
          <w:i/>
          <w:color w:val="FF0000"/>
        </w:rPr>
        <w:t>27.08</w:t>
      </w:r>
      <w:r w:rsidRPr="00CB21DE">
        <w:rPr>
          <w:i/>
          <w:color w:val="FF0000"/>
        </w:rPr>
        <w:t>.201</w:t>
      </w:r>
      <w:r>
        <w:rPr>
          <w:i/>
          <w:color w:val="FF0000"/>
        </w:rPr>
        <w:t>8</w:t>
      </w:r>
      <w:r w:rsidRPr="00CB21DE">
        <w:rPr>
          <w:i/>
          <w:color w:val="FF0000"/>
        </w:rPr>
        <w:t xml:space="preserve"> г. №</w:t>
      </w:r>
      <w:r>
        <w:rPr>
          <w:i/>
          <w:color w:val="FF0000"/>
        </w:rPr>
        <w:t>229</w:t>
      </w:r>
      <w:r w:rsidRPr="00CB21DE">
        <w:rPr>
          <w:i/>
          <w:color w:val="FF0000"/>
        </w:rPr>
        <w:t xml:space="preserve">  </w:t>
      </w:r>
    </w:p>
    <w:p w:rsidR="004E1832" w:rsidRDefault="004E1832" w:rsidP="004E1832">
      <w:pPr>
        <w:pStyle w:val="20"/>
        <w:numPr>
          <w:ilvl w:val="0"/>
          <w:numId w:val="12"/>
        </w:numPr>
        <w:shd w:val="clear" w:color="auto" w:fill="auto"/>
        <w:tabs>
          <w:tab w:val="left" w:pos="1030"/>
        </w:tabs>
        <w:ind w:firstLine="760"/>
        <w:jc w:val="both"/>
      </w:pPr>
      <w:r>
        <w:t>утверждение документов, регулирующих внутреннюю деятельность Товарищества, порядка и условий деятельности филиалов и/или представительств Товарищества, сохранности коммерческой тайны, кроме документов, утверждение которых настоящим Уставом и/или решением Участника отнесено к компетенции иных органов Товарищества:</w:t>
      </w:r>
    </w:p>
    <w:p w:rsidR="004E1832" w:rsidRDefault="004E1832" w:rsidP="004E1832">
      <w:pPr>
        <w:pStyle w:val="20"/>
        <w:numPr>
          <w:ilvl w:val="0"/>
          <w:numId w:val="12"/>
        </w:numPr>
        <w:shd w:val="clear" w:color="auto" w:fill="auto"/>
        <w:tabs>
          <w:tab w:val="left" w:pos="1037"/>
        </w:tabs>
        <w:ind w:firstLine="760"/>
        <w:jc w:val="both"/>
      </w:pPr>
      <w:r>
        <w:t>внесение на рассмотрение участника Товарищества представлений для избрания на должность Председателя и/или членов Правления, внесение на рассмотрение участника предложений о наложении дисциплинарных взысканий на Председателя и/или членов Правления Товарищества.</w:t>
      </w:r>
    </w:p>
    <w:p w:rsidR="002F7678" w:rsidRPr="002F7678" w:rsidRDefault="002F7678" w:rsidP="002F7678">
      <w:pPr>
        <w:pStyle w:val="20"/>
        <w:numPr>
          <w:ilvl w:val="0"/>
          <w:numId w:val="12"/>
        </w:numPr>
        <w:tabs>
          <w:tab w:val="left" w:pos="1023"/>
        </w:tabs>
        <w:ind w:firstLine="760"/>
        <w:jc w:val="both"/>
        <w:rPr>
          <w:i/>
          <w:color w:val="FF0000"/>
        </w:rPr>
      </w:pPr>
      <w:r w:rsidRPr="002F7678">
        <w:rPr>
          <w:i/>
          <w:color w:val="FF0000"/>
        </w:rPr>
        <w:t xml:space="preserve">Исключен в соответствии с приказом Председателя Правления от </w:t>
      </w:r>
      <w:r>
        <w:rPr>
          <w:i/>
          <w:color w:val="FF0000"/>
        </w:rPr>
        <w:t>27</w:t>
      </w:r>
      <w:r w:rsidRPr="002F7678">
        <w:rPr>
          <w:i/>
          <w:color w:val="FF0000"/>
        </w:rPr>
        <w:t>.0</w:t>
      </w:r>
      <w:r>
        <w:rPr>
          <w:i/>
          <w:color w:val="FF0000"/>
        </w:rPr>
        <w:t>8</w:t>
      </w:r>
      <w:r w:rsidRPr="002F7678">
        <w:rPr>
          <w:i/>
          <w:color w:val="FF0000"/>
        </w:rPr>
        <w:t>.201</w:t>
      </w:r>
      <w:r>
        <w:rPr>
          <w:i/>
          <w:color w:val="FF0000"/>
        </w:rPr>
        <w:t>8</w:t>
      </w:r>
      <w:r w:rsidRPr="002F7678">
        <w:rPr>
          <w:i/>
          <w:color w:val="FF0000"/>
        </w:rPr>
        <w:t>г.</w:t>
      </w:r>
      <w:r w:rsidRPr="002F7678">
        <w:rPr>
          <w:i/>
          <w:color w:val="FF0000"/>
        </w:rPr>
        <w:br/>
        <w:t xml:space="preserve"> № </w:t>
      </w:r>
      <w:r>
        <w:rPr>
          <w:i/>
          <w:color w:val="FF0000"/>
        </w:rPr>
        <w:t>229</w:t>
      </w:r>
    </w:p>
    <w:p w:rsidR="004E1832" w:rsidRDefault="002F7678" w:rsidP="004E1832">
      <w:pPr>
        <w:pStyle w:val="20"/>
        <w:numPr>
          <w:ilvl w:val="0"/>
          <w:numId w:val="12"/>
        </w:numPr>
        <w:shd w:val="clear" w:color="auto" w:fill="auto"/>
        <w:tabs>
          <w:tab w:val="left" w:pos="1023"/>
        </w:tabs>
        <w:ind w:firstLine="760"/>
        <w:jc w:val="both"/>
      </w:pPr>
      <w:r>
        <w:t xml:space="preserve"> </w:t>
      </w:r>
      <w:r w:rsidR="004E1832">
        <w:t>утверждение схемы должностных окладов работников Товарищества, за исключением Ревизионной комиссии (ревизора);</w:t>
      </w:r>
    </w:p>
    <w:p w:rsidR="003D0C9D" w:rsidRDefault="003D0C9D" w:rsidP="003D0C9D">
      <w:pPr>
        <w:pStyle w:val="20"/>
        <w:numPr>
          <w:ilvl w:val="0"/>
          <w:numId w:val="12"/>
        </w:numPr>
        <w:shd w:val="clear" w:color="auto" w:fill="auto"/>
        <w:tabs>
          <w:tab w:val="left" w:pos="1023"/>
        </w:tabs>
        <w:ind w:firstLine="760"/>
        <w:jc w:val="both"/>
      </w:pPr>
      <w:r w:rsidRPr="003D0C9D">
        <w:t xml:space="preserve">решение о заключении сделки или  взаимосвязанных между собой сделок, с вовлечением суммы (сумм) в размере свыше </w:t>
      </w:r>
      <w:proofErr w:type="spellStart"/>
      <w:r w:rsidRPr="003D0C9D">
        <w:t>пятитысячекратного</w:t>
      </w:r>
      <w:proofErr w:type="spellEnd"/>
      <w:r w:rsidRPr="003D0C9D">
        <w:t xml:space="preserve"> размера месячного расчетного показателя, установленного законом о республиканском бюджете на соответствующий финансовый год, в том </w:t>
      </w:r>
      <w:r w:rsidRPr="003D0C9D">
        <w:lastRenderedPageBreak/>
        <w:t>числе, в результате которой (которых) Товариществом приобретается или отчуждается (может быть приобретено или отчуждено) предоставляется в залог, аренду, лизинг, безвозмездное и возмездное пользование имущество, а также определение перечня такого имущества и определение лица, уполномоченного на подписание соответствующего договора (сделки), за исключением сделок заключае</w:t>
      </w:r>
      <w:r>
        <w:t>мых с Единственным участником;</w:t>
      </w:r>
    </w:p>
    <w:p w:rsidR="009A0DF8" w:rsidRPr="00CB21DE" w:rsidRDefault="009A0DF8" w:rsidP="009A0DF8">
      <w:pPr>
        <w:pStyle w:val="20"/>
        <w:ind w:firstLine="760"/>
        <w:jc w:val="both"/>
        <w:rPr>
          <w:color w:val="FF0000"/>
        </w:rPr>
      </w:pPr>
      <w:r>
        <w:rPr>
          <w:i/>
          <w:color w:val="FF0000"/>
        </w:rPr>
        <w:t>Подпункт 8) пункта 45 изложен в</w:t>
      </w:r>
      <w:r w:rsidRPr="00CB21DE">
        <w:rPr>
          <w:i/>
          <w:color w:val="FF0000"/>
        </w:rPr>
        <w:t xml:space="preserve"> соответствии с приказом Председателя Правления от </w:t>
      </w:r>
      <w:r>
        <w:rPr>
          <w:i/>
          <w:color w:val="FF0000"/>
        </w:rPr>
        <w:t>27.08</w:t>
      </w:r>
      <w:r w:rsidRPr="00CB21DE">
        <w:rPr>
          <w:i/>
          <w:color w:val="FF0000"/>
        </w:rPr>
        <w:t>.201</w:t>
      </w:r>
      <w:r>
        <w:rPr>
          <w:i/>
          <w:color w:val="FF0000"/>
        </w:rPr>
        <w:t>8</w:t>
      </w:r>
      <w:r w:rsidRPr="00CB21DE">
        <w:rPr>
          <w:i/>
          <w:color w:val="FF0000"/>
        </w:rPr>
        <w:t xml:space="preserve"> г. №</w:t>
      </w:r>
      <w:r>
        <w:rPr>
          <w:i/>
          <w:color w:val="FF0000"/>
        </w:rPr>
        <w:t>229</w:t>
      </w:r>
      <w:r w:rsidRPr="00CB21DE">
        <w:rPr>
          <w:i/>
          <w:color w:val="FF0000"/>
        </w:rPr>
        <w:t xml:space="preserve">  </w:t>
      </w:r>
    </w:p>
    <w:p w:rsidR="00DE026B" w:rsidRDefault="007A2F6A" w:rsidP="004E1832">
      <w:pPr>
        <w:pStyle w:val="20"/>
        <w:numPr>
          <w:ilvl w:val="0"/>
          <w:numId w:val="12"/>
        </w:numPr>
        <w:shd w:val="clear" w:color="auto" w:fill="auto"/>
        <w:tabs>
          <w:tab w:val="left" w:pos="1037"/>
        </w:tabs>
        <w:ind w:firstLine="760"/>
        <w:jc w:val="both"/>
      </w:pPr>
      <w:r w:rsidRPr="007A2F6A">
        <w:t xml:space="preserve">принятие решения о заключении сделки или взаимосвязанных между собой сделок, с вовлечением суммы (сумм) в размере свыше </w:t>
      </w:r>
      <w:proofErr w:type="spellStart"/>
      <w:r>
        <w:t>д</w:t>
      </w:r>
      <w:r w:rsidRPr="007A2F6A">
        <w:t>вухтысячекратного</w:t>
      </w:r>
      <w:proofErr w:type="spellEnd"/>
      <w:r w:rsidRPr="007A2F6A">
        <w:t xml:space="preserve"> размера месячного расчетного показателя, установленного законом о республиканском бюджете на соответствующий финансовый год, в том числе, в результате которой (которых) Товариществом приобретается или отчуждается (может быть приобретено или отчуждено), предоставляется в залог, аренду, лизинг, безвозмездное и возмездное пользование имущество, а также определение перечня такого имущества и определение лица, уполномоченного на подписание соот</w:t>
      </w:r>
      <w:r>
        <w:t>ветствующего договора (сделки);</w:t>
      </w:r>
    </w:p>
    <w:p w:rsidR="00DE026B" w:rsidRPr="00DE026B" w:rsidRDefault="007A2F6A" w:rsidP="00E82F30">
      <w:pPr>
        <w:pStyle w:val="20"/>
        <w:ind w:firstLine="760"/>
        <w:jc w:val="both"/>
        <w:rPr>
          <w:color w:val="FF0000"/>
        </w:rPr>
      </w:pPr>
      <w:r w:rsidRPr="007A2F6A">
        <w:t xml:space="preserve"> </w:t>
      </w:r>
      <w:r w:rsidR="00DE026B" w:rsidRPr="00DE026B">
        <w:rPr>
          <w:i/>
          <w:color w:val="FF0000"/>
        </w:rPr>
        <w:t xml:space="preserve">Подпункт </w:t>
      </w:r>
      <w:r w:rsidR="00DE026B">
        <w:rPr>
          <w:i/>
          <w:color w:val="FF0000"/>
        </w:rPr>
        <w:t>8</w:t>
      </w:r>
      <w:r w:rsidR="00DE026B" w:rsidRPr="00DE026B">
        <w:rPr>
          <w:i/>
          <w:color w:val="FF0000"/>
        </w:rPr>
        <w:t xml:space="preserve">) пункта 45 изложен в соответствии с приказом Председателя Правления от 14.02.2017 г. №23  </w:t>
      </w:r>
    </w:p>
    <w:p w:rsidR="00710182" w:rsidRDefault="00710182" w:rsidP="004E1832">
      <w:pPr>
        <w:pStyle w:val="20"/>
        <w:numPr>
          <w:ilvl w:val="0"/>
          <w:numId w:val="12"/>
        </w:numPr>
        <w:shd w:val="clear" w:color="auto" w:fill="auto"/>
        <w:tabs>
          <w:tab w:val="left" w:pos="1154"/>
        </w:tabs>
        <w:ind w:firstLine="760"/>
        <w:jc w:val="both"/>
      </w:pPr>
      <w:r w:rsidRPr="00710182">
        <w:t xml:space="preserve">принятие решения об увеличении обязательств Товарищества перед третьими лицами, обеспечении обязательств третьих лиц, в том числе, предоставление гарантий и поручительств за третьих лиц на сумму свыше </w:t>
      </w:r>
      <w:proofErr w:type="spellStart"/>
      <w:r w:rsidRPr="00710182">
        <w:t>двух</w:t>
      </w:r>
      <w:r>
        <w:t>т</w:t>
      </w:r>
      <w:r w:rsidRPr="00710182">
        <w:t>ысячекратного</w:t>
      </w:r>
      <w:proofErr w:type="spellEnd"/>
      <w:r w:rsidRPr="00710182">
        <w:t xml:space="preserve"> размера месячного расчетного показателя, установленного законом о республиканском бюджете на соответствующий финансовый год и определение уполномоченного лица на подписание соотв</w:t>
      </w:r>
      <w:r>
        <w:t>етствующего договора (сделки);»</w:t>
      </w:r>
    </w:p>
    <w:p w:rsidR="00710182" w:rsidRPr="00710182" w:rsidRDefault="00710182" w:rsidP="00710182">
      <w:pPr>
        <w:pStyle w:val="20"/>
        <w:shd w:val="clear" w:color="auto" w:fill="auto"/>
        <w:tabs>
          <w:tab w:val="left" w:pos="1154"/>
        </w:tabs>
        <w:ind w:firstLine="851"/>
        <w:jc w:val="both"/>
      </w:pPr>
      <w:r w:rsidRPr="00DE026B">
        <w:rPr>
          <w:i/>
          <w:color w:val="FF0000"/>
        </w:rPr>
        <w:t xml:space="preserve">Подпункт </w:t>
      </w:r>
      <w:r w:rsidR="007718A8">
        <w:rPr>
          <w:i/>
          <w:color w:val="FF0000"/>
        </w:rPr>
        <w:t>9</w:t>
      </w:r>
      <w:r w:rsidRPr="00DE026B">
        <w:rPr>
          <w:i/>
          <w:color w:val="FF0000"/>
        </w:rPr>
        <w:t xml:space="preserve">) пункта 45 изложен в соответствии с приказом Председателя Правления от 14.02.2017 г. №23  </w:t>
      </w:r>
    </w:p>
    <w:p w:rsidR="004E1832" w:rsidRDefault="004E1832" w:rsidP="004E1832">
      <w:pPr>
        <w:pStyle w:val="20"/>
        <w:numPr>
          <w:ilvl w:val="0"/>
          <w:numId w:val="12"/>
        </w:numPr>
        <w:shd w:val="clear" w:color="auto" w:fill="auto"/>
        <w:tabs>
          <w:tab w:val="left" w:pos="1154"/>
        </w:tabs>
        <w:ind w:firstLine="760"/>
        <w:jc w:val="both"/>
      </w:pPr>
      <w:r>
        <w:t>принятие решения об уступке требования Товариществом другому лицу и финансирование под уступку денежного требования (факторинг);</w:t>
      </w:r>
    </w:p>
    <w:p w:rsidR="004E1832" w:rsidRDefault="004E1832" w:rsidP="004E1832">
      <w:pPr>
        <w:pStyle w:val="20"/>
        <w:numPr>
          <w:ilvl w:val="0"/>
          <w:numId w:val="12"/>
        </w:numPr>
        <w:shd w:val="clear" w:color="auto" w:fill="auto"/>
        <w:tabs>
          <w:tab w:val="left" w:pos="1172"/>
        </w:tabs>
        <w:ind w:firstLine="760"/>
        <w:jc w:val="both"/>
      </w:pPr>
      <w:r>
        <w:t>определение размера оплаты услуг оценщика и аудиторской организации;</w:t>
      </w:r>
    </w:p>
    <w:p w:rsidR="004E1832" w:rsidRDefault="004E1832" w:rsidP="004E1832">
      <w:pPr>
        <w:pStyle w:val="20"/>
        <w:numPr>
          <w:ilvl w:val="0"/>
          <w:numId w:val="12"/>
        </w:numPr>
        <w:shd w:val="clear" w:color="auto" w:fill="auto"/>
        <w:tabs>
          <w:tab w:val="left" w:pos="1154"/>
        </w:tabs>
        <w:ind w:firstLine="760"/>
        <w:jc w:val="both"/>
      </w:pPr>
      <w:r>
        <w:t>определение информации о Товариществе или его деятельности, составляющей служебную, коммерческую или иную, охраняемую законом тайну, а также утверждение порядка по обеспечению сохранности служебной, коммерческой и иной охраняемой законом тайны Товарищества и ее раскрытия;</w:t>
      </w:r>
    </w:p>
    <w:p w:rsidR="004E1832" w:rsidRDefault="004E1832" w:rsidP="004E1832">
      <w:pPr>
        <w:pStyle w:val="20"/>
        <w:numPr>
          <w:ilvl w:val="0"/>
          <w:numId w:val="12"/>
        </w:numPr>
        <w:shd w:val="clear" w:color="auto" w:fill="auto"/>
        <w:tabs>
          <w:tab w:val="left" w:pos="1159"/>
        </w:tabs>
        <w:ind w:firstLine="760"/>
        <w:jc w:val="both"/>
      </w:pPr>
      <w:r>
        <w:t>контроль за деятельностью юридических лиц, учрежденных Товариществом, а также юридических лиц с участием Товарищества в их уставном капитале, с осуществлением функций учредителя, участника, акционера (и т.п.);</w:t>
      </w:r>
    </w:p>
    <w:p w:rsidR="004E1832" w:rsidRDefault="004E1832" w:rsidP="004E1832">
      <w:pPr>
        <w:pStyle w:val="20"/>
        <w:numPr>
          <w:ilvl w:val="0"/>
          <w:numId w:val="12"/>
        </w:numPr>
        <w:shd w:val="clear" w:color="auto" w:fill="auto"/>
        <w:tabs>
          <w:tab w:val="left" w:pos="1152"/>
        </w:tabs>
        <w:ind w:firstLine="760"/>
        <w:jc w:val="both"/>
      </w:pPr>
      <w:r>
        <w:t>назначение проверок финансово-хозяйственной деятельности Товарищества проводимых Ревизионной комиссией (ревизором) Товарищества: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ind w:firstLine="760"/>
        <w:jc w:val="both"/>
      </w:pPr>
      <w:r>
        <w:t>Вопросы, перечень которых отнесен настоящим Уставом к компетенции Наблюдательного совета, не могут быть переданы для решения Исполнительному органу Товарищества.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ind w:firstLine="760"/>
        <w:jc w:val="both"/>
      </w:pPr>
      <w:r>
        <w:t>Наблюдательный совет не вправе принимать решения по вопросам, которые в соответствии с настоящим Уставом отнесены к компетенции Единственного участника или Исполнительного органа, а также принимать решения, противоречащие решениям Единственного участника.</w:t>
      </w:r>
    </w:p>
    <w:p w:rsidR="004E1832" w:rsidRPr="001E77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ind w:firstLine="760"/>
        <w:jc w:val="both"/>
      </w:pPr>
      <w:r w:rsidRPr="001E7732">
        <w:t>Текущее, оперативное руководство деятельностью Товарищества и ведение его дел осуществляется коллегиальным Исполнительным ор</w:t>
      </w:r>
      <w:r w:rsidR="00E82F30">
        <w:t>ган</w:t>
      </w:r>
      <w:r w:rsidRPr="001E7732">
        <w:t xml:space="preserve">ом Товарищества </w:t>
      </w:r>
      <w:r w:rsidR="00E82F30">
        <w:t xml:space="preserve">- </w:t>
      </w:r>
      <w:r w:rsidRPr="001E7732">
        <w:t>Правлением.</w:t>
      </w:r>
    </w:p>
    <w:p w:rsidR="004E1832" w:rsidRDefault="004E1832" w:rsidP="004E1832">
      <w:pPr>
        <w:pStyle w:val="20"/>
        <w:shd w:val="clear" w:color="auto" w:fill="auto"/>
        <w:ind w:firstLine="760"/>
        <w:jc w:val="both"/>
      </w:pPr>
      <w:r w:rsidRPr="001E7732">
        <w:t>Правление вправе принимать решения по любым вопросам деятельности Товарищества, не отнесенным законодательством Республики Казахстан или Уставом к компетенции других органов или должностных лиц Товарищества.</w:t>
      </w:r>
    </w:p>
    <w:p w:rsidR="004E1832" w:rsidRDefault="004E1832" w:rsidP="004E1832">
      <w:pPr>
        <w:pStyle w:val="20"/>
        <w:shd w:val="clear" w:color="auto" w:fill="auto"/>
        <w:ind w:firstLine="760"/>
        <w:jc w:val="both"/>
      </w:pPr>
      <w:r>
        <w:t xml:space="preserve">Правление в своей деятельности подчинено и </w:t>
      </w:r>
      <w:r w:rsidR="00E82F30">
        <w:t>подотчетно Единственному участнику,</w:t>
      </w:r>
      <w:r>
        <w:t xml:space="preserve"> и Наблюдательному совету и несет ответственность перед ними за выполнение возложенных на него задач.</w:t>
      </w:r>
    </w:p>
    <w:p w:rsidR="004E1832" w:rsidRDefault="004E1832" w:rsidP="004E1832">
      <w:pPr>
        <w:pStyle w:val="20"/>
        <w:shd w:val="clear" w:color="auto" w:fill="auto"/>
        <w:ind w:firstLine="760"/>
        <w:jc w:val="both"/>
      </w:pPr>
      <w:r>
        <w:t xml:space="preserve">Функции, права и обязанности члена Правления определяются законодательными актами, настоящим Уставом и другими внутренними документами Товарищества, а также трудовым договором (контрактом), заключаемым указанным лицом с Товариществом. Трудовой договор от имени Товарищества с Председателем Правления (руководителем исполнительного органа) подписывается </w:t>
      </w:r>
      <w:r>
        <w:lastRenderedPageBreak/>
        <w:t>Единственным участником. Трудовой договор с остальными членами Правления подписывается Председателем Правления.</w:t>
      </w:r>
    </w:p>
    <w:p w:rsidR="004E1832" w:rsidRDefault="004E1832" w:rsidP="004E1832">
      <w:pPr>
        <w:pStyle w:val="20"/>
        <w:shd w:val="clear" w:color="auto" w:fill="auto"/>
        <w:ind w:firstLine="760"/>
        <w:jc w:val="both"/>
      </w:pPr>
      <w:r>
        <w:t>Решения по вопросам, не отнесенным к компетенции Председателя Правления, принимаются Правлением коллегиально и оформляются протоколами.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ind w:firstLine="760"/>
        <w:jc w:val="both"/>
      </w:pPr>
      <w:r>
        <w:t>Председатель Правления самостоятельно принимает решения исключительно по следующим вопросам:</w:t>
      </w:r>
    </w:p>
    <w:p w:rsidR="004E1832" w:rsidRDefault="004E1832" w:rsidP="004E1832">
      <w:pPr>
        <w:pStyle w:val="20"/>
        <w:numPr>
          <w:ilvl w:val="0"/>
          <w:numId w:val="13"/>
        </w:numPr>
        <w:shd w:val="clear" w:color="auto" w:fill="auto"/>
        <w:tabs>
          <w:tab w:val="left" w:pos="1070"/>
        </w:tabs>
        <w:ind w:firstLine="760"/>
        <w:jc w:val="both"/>
      </w:pPr>
      <w:r>
        <w:t xml:space="preserve">осуществляет </w:t>
      </w:r>
      <w:r w:rsidR="00E82F30">
        <w:t>текущее</w:t>
      </w:r>
      <w:r>
        <w:t xml:space="preserve"> руководство деятельностью Товарищества:</w:t>
      </w:r>
    </w:p>
    <w:p w:rsidR="004E1832" w:rsidRDefault="004E1832" w:rsidP="004E1832">
      <w:pPr>
        <w:pStyle w:val="20"/>
        <w:numPr>
          <w:ilvl w:val="0"/>
          <w:numId w:val="13"/>
        </w:numPr>
        <w:shd w:val="clear" w:color="auto" w:fill="auto"/>
        <w:tabs>
          <w:tab w:val="left" w:pos="1070"/>
        </w:tabs>
        <w:ind w:firstLine="760"/>
        <w:jc w:val="both"/>
      </w:pPr>
      <w:r>
        <w:t xml:space="preserve">представляет интересы Товарищества и осуществляет взаимодействие с государственными органами и </w:t>
      </w:r>
      <w:proofErr w:type="gramStart"/>
      <w:r w:rsidR="00A01235">
        <w:t>иными организациями</w:t>
      </w:r>
      <w:proofErr w:type="gramEnd"/>
      <w:r>
        <w:t xml:space="preserve"> и лицами:</w:t>
      </w:r>
    </w:p>
    <w:p w:rsidR="004E1832" w:rsidRDefault="004E1832" w:rsidP="004E1832">
      <w:pPr>
        <w:pStyle w:val="20"/>
        <w:numPr>
          <w:ilvl w:val="0"/>
          <w:numId w:val="13"/>
        </w:numPr>
        <w:shd w:val="clear" w:color="auto" w:fill="auto"/>
        <w:tabs>
          <w:tab w:val="left" w:pos="1070"/>
        </w:tabs>
        <w:ind w:firstLine="760"/>
        <w:jc w:val="both"/>
      </w:pPr>
      <w:r>
        <w:t>распоряжается средствами и имуществом Товарищества в соответствии с требованиями законодательства Республики Казахстан и настоящим Уставом;</w:t>
      </w:r>
    </w:p>
    <w:p w:rsidR="004E1832" w:rsidRDefault="004E1832" w:rsidP="004E1832">
      <w:pPr>
        <w:pStyle w:val="20"/>
        <w:numPr>
          <w:ilvl w:val="0"/>
          <w:numId w:val="13"/>
        </w:numPr>
        <w:shd w:val="clear" w:color="auto" w:fill="auto"/>
        <w:tabs>
          <w:tab w:val="left" w:pos="1057"/>
        </w:tabs>
        <w:ind w:firstLine="760"/>
        <w:jc w:val="both"/>
      </w:pPr>
      <w:r>
        <w:t xml:space="preserve">организует размещение информации об итогах деятельности Товарищества в средствах массовой информации, </w:t>
      </w:r>
      <w:r>
        <w:rPr>
          <w:lang w:val="kk-KZ"/>
        </w:rPr>
        <w:t xml:space="preserve">в </w:t>
      </w:r>
      <w:r>
        <w:t>том числе на Интернет-ресурсах;</w:t>
      </w:r>
    </w:p>
    <w:p w:rsidR="004E1832" w:rsidRDefault="004E1832" w:rsidP="004E1832">
      <w:pPr>
        <w:pStyle w:val="20"/>
        <w:numPr>
          <w:ilvl w:val="0"/>
          <w:numId w:val="13"/>
        </w:numPr>
        <w:shd w:val="clear" w:color="auto" w:fill="auto"/>
        <w:tabs>
          <w:tab w:val="left" w:pos="1057"/>
        </w:tabs>
        <w:ind w:firstLine="760"/>
        <w:jc w:val="both"/>
      </w:pPr>
      <w:r>
        <w:t>организует выполнение решений Единственного участника, Наблюдательного совета, Правления Товарищества:</w:t>
      </w:r>
    </w:p>
    <w:p w:rsidR="004E1832" w:rsidRDefault="004E1832" w:rsidP="004E1832">
      <w:pPr>
        <w:pStyle w:val="20"/>
        <w:numPr>
          <w:ilvl w:val="0"/>
          <w:numId w:val="13"/>
        </w:numPr>
        <w:shd w:val="clear" w:color="auto" w:fill="auto"/>
        <w:tabs>
          <w:tab w:val="left" w:pos="1057"/>
        </w:tabs>
        <w:ind w:firstLine="760"/>
        <w:jc w:val="both"/>
      </w:pPr>
      <w:r>
        <w:t>без доверенности действует от имени Товарищества в отношениях с третьими лицами;</w:t>
      </w:r>
    </w:p>
    <w:p w:rsidR="004E1832" w:rsidRDefault="004E1832" w:rsidP="004E1832">
      <w:pPr>
        <w:pStyle w:val="20"/>
        <w:numPr>
          <w:ilvl w:val="0"/>
          <w:numId w:val="13"/>
        </w:numPr>
        <w:shd w:val="clear" w:color="auto" w:fill="auto"/>
        <w:tabs>
          <w:tab w:val="left" w:pos="1057"/>
        </w:tabs>
        <w:ind w:firstLine="760"/>
        <w:jc w:val="both"/>
      </w:pPr>
      <w:r>
        <w:t>выдает доверенности на право представления Товарищества в его отношениях с третьими лицами;</w:t>
      </w:r>
    </w:p>
    <w:p w:rsidR="004E1832" w:rsidRDefault="004E1832" w:rsidP="004E1832">
      <w:pPr>
        <w:pStyle w:val="20"/>
        <w:numPr>
          <w:ilvl w:val="0"/>
          <w:numId w:val="13"/>
        </w:numPr>
        <w:shd w:val="clear" w:color="auto" w:fill="auto"/>
        <w:tabs>
          <w:tab w:val="left" w:pos="1057"/>
        </w:tabs>
        <w:ind w:firstLine="760"/>
        <w:jc w:val="both"/>
      </w:pPr>
      <w:r>
        <w:t>открывает счета в банках, организует ведение бухгалтерского учета и составление финансовой отчетности в соответствии с требованиями законодательства Республики Казахстан;</w:t>
      </w:r>
    </w:p>
    <w:p w:rsidR="004E1832" w:rsidRDefault="004E1832" w:rsidP="00286BDD">
      <w:pPr>
        <w:pStyle w:val="20"/>
        <w:numPr>
          <w:ilvl w:val="0"/>
          <w:numId w:val="13"/>
        </w:numPr>
        <w:shd w:val="clear" w:color="auto" w:fill="auto"/>
        <w:tabs>
          <w:tab w:val="left" w:pos="1057"/>
        </w:tabs>
        <w:ind w:firstLine="780"/>
        <w:jc w:val="both"/>
      </w:pPr>
      <w:r>
        <w:t>осуществляет прием, перемещение и увольнение работников Товарищества (за исключением случаев, установленных законодательством и настоящим Уставом), применяет к ним меры поощрения и налагает дисциплинарные взыскания; устанавливает размеры должностных окладов работников Общества в соответствии со штатным расписанием и схемой должностных окладов Товарищества;</w:t>
      </w:r>
    </w:p>
    <w:p w:rsidR="00D0774F" w:rsidRDefault="00D0774F" w:rsidP="009C187F">
      <w:pPr>
        <w:pStyle w:val="a7"/>
        <w:numPr>
          <w:ilvl w:val="0"/>
          <w:numId w:val="13"/>
        </w:numPr>
        <w:tabs>
          <w:tab w:val="left" w:pos="1134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D0774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устанавливает размеры должностных окладов работников Товарищества в соответствии со штатным расписанием и схемой должностных окладов, утверждает штатное расписание, в соответствии с организационной структурой и штатной численностью, а также схему оплаты труда, в соответствии с предельными размерами оплаты труда, утвержденными уполно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моченным органом Товарищества;</w:t>
      </w:r>
    </w:p>
    <w:p w:rsidR="00524FC4" w:rsidRPr="00710182" w:rsidRDefault="00524FC4" w:rsidP="00524FC4">
      <w:pPr>
        <w:pStyle w:val="20"/>
        <w:shd w:val="clear" w:color="auto" w:fill="auto"/>
        <w:tabs>
          <w:tab w:val="left" w:pos="1154"/>
        </w:tabs>
        <w:ind w:firstLine="851"/>
        <w:jc w:val="both"/>
      </w:pPr>
      <w:r w:rsidRPr="00DE026B">
        <w:rPr>
          <w:i/>
          <w:color w:val="FF0000"/>
        </w:rPr>
        <w:t xml:space="preserve">Подпункт </w:t>
      </w:r>
      <w:r>
        <w:rPr>
          <w:i/>
          <w:color w:val="FF0000"/>
        </w:rPr>
        <w:t>10</w:t>
      </w:r>
      <w:r w:rsidRPr="00DE026B">
        <w:rPr>
          <w:i/>
          <w:color w:val="FF0000"/>
        </w:rPr>
        <w:t>) пункта 4</w:t>
      </w:r>
      <w:r>
        <w:rPr>
          <w:i/>
          <w:color w:val="FF0000"/>
        </w:rPr>
        <w:t>9</w:t>
      </w:r>
      <w:r w:rsidRPr="00DE026B">
        <w:rPr>
          <w:i/>
          <w:color w:val="FF0000"/>
        </w:rPr>
        <w:t xml:space="preserve"> изложен в соответствии с прик</w:t>
      </w:r>
      <w:r>
        <w:rPr>
          <w:i/>
          <w:color w:val="FF0000"/>
        </w:rPr>
        <w:t>азом Председателя Правления от 27</w:t>
      </w:r>
      <w:r w:rsidRPr="00DE026B">
        <w:rPr>
          <w:i/>
          <w:color w:val="FF0000"/>
        </w:rPr>
        <w:t>.0</w:t>
      </w:r>
      <w:r>
        <w:rPr>
          <w:i/>
          <w:color w:val="FF0000"/>
        </w:rPr>
        <w:t>8.2018</w:t>
      </w:r>
      <w:r w:rsidRPr="00DE026B">
        <w:rPr>
          <w:i/>
          <w:color w:val="FF0000"/>
        </w:rPr>
        <w:t xml:space="preserve"> г. №2</w:t>
      </w:r>
      <w:r>
        <w:rPr>
          <w:i/>
          <w:color w:val="FF0000"/>
        </w:rPr>
        <w:t>29</w:t>
      </w:r>
      <w:r w:rsidRPr="00DE026B">
        <w:rPr>
          <w:i/>
          <w:color w:val="FF0000"/>
        </w:rPr>
        <w:t xml:space="preserve">  </w:t>
      </w:r>
    </w:p>
    <w:p w:rsidR="004E1832" w:rsidRDefault="004E1832" w:rsidP="004E1832">
      <w:pPr>
        <w:pStyle w:val="20"/>
        <w:numPr>
          <w:ilvl w:val="0"/>
          <w:numId w:val="13"/>
        </w:numPr>
        <w:shd w:val="clear" w:color="auto" w:fill="auto"/>
        <w:tabs>
          <w:tab w:val="left" w:pos="1138"/>
        </w:tabs>
        <w:ind w:firstLine="780"/>
        <w:jc w:val="both"/>
      </w:pPr>
      <w:r>
        <w:t>распределяет обязанности, а также сферы полномочий и ответственности между членами Правления Товарищества;</w:t>
      </w:r>
    </w:p>
    <w:p w:rsidR="004E1832" w:rsidRDefault="004E1832" w:rsidP="004E1832">
      <w:pPr>
        <w:pStyle w:val="20"/>
        <w:numPr>
          <w:ilvl w:val="0"/>
          <w:numId w:val="13"/>
        </w:numPr>
        <w:shd w:val="clear" w:color="auto" w:fill="auto"/>
        <w:tabs>
          <w:tab w:val="left" w:pos="1138"/>
        </w:tabs>
        <w:ind w:firstLine="780"/>
        <w:jc w:val="both"/>
      </w:pPr>
      <w:r>
        <w:t>утверждает внутренние документы в целях организации деятельности Товарищества, в том числе по вопросам оплаты труда и премирования работников Товарищества, за исключением внутренних документов Товарищества, утверждаемых решением Единственного участника, Наблюдательным советом в соответствии с настоящим Уставом;</w:t>
      </w:r>
    </w:p>
    <w:p w:rsidR="00FE3A93" w:rsidRDefault="00FE3A93" w:rsidP="004E1832">
      <w:pPr>
        <w:pStyle w:val="20"/>
        <w:numPr>
          <w:ilvl w:val="0"/>
          <w:numId w:val="13"/>
        </w:numPr>
        <w:shd w:val="clear" w:color="auto" w:fill="auto"/>
        <w:tabs>
          <w:tab w:val="left" w:pos="1145"/>
        </w:tabs>
        <w:ind w:firstLine="780"/>
        <w:jc w:val="both"/>
      </w:pPr>
      <w:r w:rsidRPr="00FE3A93">
        <w:rPr>
          <w:lang w:bidi="ru-RU"/>
        </w:rPr>
        <w:t xml:space="preserve">утверждает внутренние документы в целях организации деятельности Товарищества, за исключением внутренних документов Товарищества, утверждаемых решением Единственного участника, Наблюдательным советом в соответствии с настоящим </w:t>
      </w:r>
      <w:r>
        <w:rPr>
          <w:lang w:bidi="ru-RU"/>
        </w:rPr>
        <w:t>Уставом;</w:t>
      </w:r>
    </w:p>
    <w:p w:rsidR="00FE3A93" w:rsidRPr="00710182" w:rsidRDefault="00FE3A93" w:rsidP="00FE3A93">
      <w:pPr>
        <w:pStyle w:val="20"/>
        <w:shd w:val="clear" w:color="auto" w:fill="auto"/>
        <w:tabs>
          <w:tab w:val="left" w:pos="1154"/>
        </w:tabs>
        <w:ind w:firstLine="851"/>
        <w:jc w:val="both"/>
      </w:pPr>
      <w:r w:rsidRPr="00DE026B">
        <w:rPr>
          <w:i/>
          <w:color w:val="FF0000"/>
        </w:rPr>
        <w:t xml:space="preserve">Подпункт </w:t>
      </w:r>
      <w:r>
        <w:rPr>
          <w:i/>
          <w:color w:val="FF0000"/>
        </w:rPr>
        <w:t>13</w:t>
      </w:r>
      <w:r w:rsidRPr="00DE026B">
        <w:rPr>
          <w:i/>
          <w:color w:val="FF0000"/>
        </w:rPr>
        <w:t>) пункта 4</w:t>
      </w:r>
      <w:r>
        <w:rPr>
          <w:i/>
          <w:color w:val="FF0000"/>
        </w:rPr>
        <w:t>9</w:t>
      </w:r>
      <w:r w:rsidRPr="00DE026B">
        <w:rPr>
          <w:i/>
          <w:color w:val="FF0000"/>
        </w:rPr>
        <w:t xml:space="preserve"> изложен в соответствии с приказом Председателя Правления от 14.02.2017 г. №23  </w:t>
      </w:r>
    </w:p>
    <w:p w:rsidR="00FE3A93" w:rsidRPr="00710182" w:rsidRDefault="00FE3A93" w:rsidP="00B34E03">
      <w:pPr>
        <w:pStyle w:val="20"/>
        <w:shd w:val="clear" w:color="auto" w:fill="auto"/>
        <w:tabs>
          <w:tab w:val="left" w:pos="1198"/>
        </w:tabs>
        <w:ind w:firstLine="780"/>
        <w:jc w:val="both"/>
      </w:pPr>
      <w:r w:rsidRPr="00B34E03">
        <w:rPr>
          <w:lang w:bidi="ru-RU"/>
        </w:rPr>
        <w:t xml:space="preserve">14) </w:t>
      </w:r>
      <w:r w:rsidR="00B34E03" w:rsidRPr="00B34E03">
        <w:rPr>
          <w:lang w:bidi="ru-RU"/>
        </w:rPr>
        <w:t xml:space="preserve">принимает решения о заключении и заключает от имени Товарищества сделки или совокупности взаимосвязанные между собой сделки, с вовлечением суммы (сумм) в размере не более </w:t>
      </w:r>
      <w:proofErr w:type="spellStart"/>
      <w:r w:rsidR="00B34E03" w:rsidRPr="00B34E03">
        <w:rPr>
          <w:lang w:bidi="ru-RU"/>
        </w:rPr>
        <w:t>пятитысячекратного</w:t>
      </w:r>
      <w:proofErr w:type="spellEnd"/>
      <w:r w:rsidR="00B34E03" w:rsidRPr="00B34E03">
        <w:rPr>
          <w:lang w:bidi="ru-RU"/>
        </w:rPr>
        <w:t xml:space="preserve"> размера месячного расчетного показателя, установленного законом о республиканском бюджете на соответствующий финансовый год, в том числе, в результате которой (которых) Товариществом приобретается или отчуждается (может быть приобретено или отчуждено), приобретается в залог, аренду, лизинг, безвозмездное и возмездное пользование имущество.</w:t>
      </w:r>
      <w:r w:rsidR="00B34E03" w:rsidRPr="00B34E03">
        <w:rPr>
          <w:rFonts w:eastAsia="Calibri"/>
          <w:sz w:val="28"/>
          <w:szCs w:val="28"/>
        </w:rPr>
        <w:t xml:space="preserve">                                </w:t>
      </w:r>
      <w:r w:rsidR="00B34E03">
        <w:rPr>
          <w:rFonts w:eastAsia="Calibri"/>
          <w:sz w:val="28"/>
          <w:szCs w:val="28"/>
        </w:rPr>
        <w:t>В п</w:t>
      </w:r>
      <w:r w:rsidRPr="00DE026B">
        <w:rPr>
          <w:i/>
          <w:color w:val="FF0000"/>
        </w:rPr>
        <w:t xml:space="preserve">одпункт </w:t>
      </w:r>
      <w:r>
        <w:rPr>
          <w:i/>
          <w:color w:val="FF0000"/>
        </w:rPr>
        <w:t>14</w:t>
      </w:r>
      <w:r w:rsidRPr="00DE026B">
        <w:rPr>
          <w:i/>
          <w:color w:val="FF0000"/>
        </w:rPr>
        <w:t>) пункта 4</w:t>
      </w:r>
      <w:r>
        <w:rPr>
          <w:i/>
          <w:color w:val="FF0000"/>
        </w:rPr>
        <w:t>9</w:t>
      </w:r>
      <w:r w:rsidRPr="00DE026B">
        <w:rPr>
          <w:i/>
          <w:color w:val="FF0000"/>
        </w:rPr>
        <w:t xml:space="preserve"> </w:t>
      </w:r>
      <w:r w:rsidR="00B34E03">
        <w:rPr>
          <w:i/>
          <w:color w:val="FF0000"/>
        </w:rPr>
        <w:t>внесены изменения</w:t>
      </w:r>
      <w:r w:rsidRPr="00DE026B">
        <w:rPr>
          <w:i/>
          <w:color w:val="FF0000"/>
        </w:rPr>
        <w:t xml:space="preserve"> в соответствии с прика</w:t>
      </w:r>
      <w:r w:rsidR="00B34E03">
        <w:rPr>
          <w:i/>
          <w:color w:val="FF0000"/>
        </w:rPr>
        <w:t>зами</w:t>
      </w:r>
      <w:r w:rsidRPr="00DE026B">
        <w:rPr>
          <w:i/>
          <w:color w:val="FF0000"/>
        </w:rPr>
        <w:t xml:space="preserve"> Председателя </w:t>
      </w:r>
      <w:r w:rsidR="00B34E03">
        <w:rPr>
          <w:i/>
          <w:color w:val="FF0000"/>
        </w:rPr>
        <w:t>Правления от 14.02.2017 г. №</w:t>
      </w:r>
      <w:proofErr w:type="gramStart"/>
      <w:r w:rsidR="00B34E03">
        <w:rPr>
          <w:i/>
          <w:color w:val="FF0000"/>
        </w:rPr>
        <w:t>23 ;</w:t>
      </w:r>
      <w:proofErr w:type="gramEnd"/>
      <w:r w:rsidR="00B34E03">
        <w:rPr>
          <w:i/>
          <w:color w:val="FF0000"/>
        </w:rPr>
        <w:t xml:space="preserve"> от 27.08.2018 г. №229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98"/>
        </w:tabs>
        <w:ind w:firstLine="780"/>
        <w:jc w:val="both"/>
      </w:pPr>
      <w:r>
        <w:t>Членам Правления Товарищества запрещается:</w:t>
      </w:r>
    </w:p>
    <w:p w:rsidR="004E1832" w:rsidRDefault="004E1832" w:rsidP="004E1832">
      <w:pPr>
        <w:pStyle w:val="20"/>
        <w:numPr>
          <w:ilvl w:val="0"/>
          <w:numId w:val="14"/>
        </w:numPr>
        <w:shd w:val="clear" w:color="auto" w:fill="auto"/>
        <w:tabs>
          <w:tab w:val="left" w:pos="1009"/>
        </w:tabs>
        <w:ind w:firstLine="780"/>
        <w:jc w:val="both"/>
      </w:pPr>
      <w:r>
        <w:lastRenderedPageBreak/>
        <w:t>без согласия Участника заключать с Товариществом сделки, направленные на получение от Товарищества имущественных выгод (включая договоры дарения, займа, безвозмездного пользования, купли-продажи и др.);</w:t>
      </w:r>
    </w:p>
    <w:p w:rsidR="004E1832" w:rsidRDefault="004E1832" w:rsidP="004E1832">
      <w:pPr>
        <w:pStyle w:val="20"/>
        <w:numPr>
          <w:ilvl w:val="0"/>
          <w:numId w:val="14"/>
        </w:numPr>
        <w:shd w:val="clear" w:color="auto" w:fill="auto"/>
        <w:tabs>
          <w:tab w:val="left" w:pos="1016"/>
        </w:tabs>
        <w:ind w:firstLine="780"/>
        <w:jc w:val="both"/>
      </w:pPr>
      <w:r>
        <w:t>получать комиссионные вознаграждения, как от самого Товарищества, так и от третьих лиц за сделки, заключенные Товариществом с третьими лицами, выступать от имени или в интересах третьих лиц в их отношениях с Товариществом;</w:t>
      </w:r>
    </w:p>
    <w:p w:rsidR="004E1832" w:rsidRDefault="004E1832" w:rsidP="004E1832">
      <w:pPr>
        <w:pStyle w:val="20"/>
        <w:numPr>
          <w:ilvl w:val="0"/>
          <w:numId w:val="14"/>
        </w:numPr>
        <w:shd w:val="clear" w:color="auto" w:fill="auto"/>
        <w:tabs>
          <w:tab w:val="left" w:pos="1030"/>
        </w:tabs>
        <w:ind w:firstLine="780"/>
        <w:jc w:val="both"/>
      </w:pPr>
      <w:r>
        <w:t xml:space="preserve">осуществлять </w:t>
      </w:r>
      <w:r w:rsidR="00E30078">
        <w:t>предпринимательскую</w:t>
      </w:r>
      <w:r>
        <w:t xml:space="preserve"> деятельность, конкурирующую с деятельностью Товарищества от лица Товарищества;</w:t>
      </w:r>
    </w:p>
    <w:p w:rsidR="004E1832" w:rsidRDefault="004E1832" w:rsidP="004E1832">
      <w:pPr>
        <w:pStyle w:val="20"/>
        <w:numPr>
          <w:ilvl w:val="0"/>
          <w:numId w:val="14"/>
        </w:numPr>
        <w:shd w:val="clear" w:color="auto" w:fill="auto"/>
        <w:tabs>
          <w:tab w:val="left" w:pos="1009"/>
        </w:tabs>
        <w:ind w:firstLine="780"/>
        <w:jc w:val="both"/>
      </w:pPr>
      <w:r>
        <w:t>заключать сделки от имени Товарищества с близкими родственниками и/или юридическими лицами, участниками или акционерами, или членами исполнительных органов которых являются его близкие родственники.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25"/>
        </w:tabs>
        <w:ind w:firstLine="780"/>
        <w:jc w:val="both"/>
      </w:pPr>
      <w:r>
        <w:t xml:space="preserve">Для осуществления контроля за финансово-хозяйственной деятельностью Исполнительного органа Товарищества может быть образована Ревизионная комиссия (ревизор). </w:t>
      </w:r>
      <w:r>
        <w:rPr>
          <w:lang w:val="kk-KZ"/>
        </w:rPr>
        <w:t>В</w:t>
      </w:r>
      <w:r>
        <w:t xml:space="preserve"> случае отсутствия Ревизионной комиссии (ревизора), всеми правами Ревизионной комиссии (ревизора) обладает Наблюдательный совет Товарищества. Порядок работы Ревизионной комиссии (ревизора) определяется правилами и иными внутренними нормативными документами, принимаемыми Участником.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25"/>
        </w:tabs>
        <w:ind w:firstLine="780"/>
        <w:jc w:val="both"/>
      </w:pPr>
      <w:r>
        <w:t>Ревизионная комиссия (ревизор) вправе во всякое время производить проверки финансово-хозяйственной деятельности Исполнительного органа Товарищества и обладает правом безусловного доступа ко всей документации Товарищества. По требованию Ревизионной комиссии Правление обязано давать необходимые пояснения в устной или письменной форме. Ревизионная комиссия (ревизор) для проведения проверки в Товариществе вправе привлечь работников Единственного Участника, с их согласия.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25"/>
        </w:tabs>
        <w:ind w:firstLine="780"/>
        <w:jc w:val="both"/>
      </w:pPr>
      <w:r>
        <w:t>Ревизионная комиссия (ревизор), в случае ее создания, в обязательном порядке производит проверку годовой финансовой отчетности Товарищества до ее утверждения Участником.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25"/>
        </w:tabs>
        <w:ind w:firstLine="780"/>
        <w:jc w:val="both"/>
      </w:pPr>
      <w:r>
        <w:t>Ревизионная комиссия (ревизор) осуществляет контроль финансово</w:t>
      </w:r>
      <w:r>
        <w:softHyphen/>
      </w:r>
      <w:r w:rsidRPr="001E7732">
        <w:rPr>
          <w:lang w:val="kk-KZ"/>
        </w:rPr>
        <w:t>-</w:t>
      </w:r>
      <w:r>
        <w:t xml:space="preserve">хозяйственной деятельности на основании утвержденного Единственным </w:t>
      </w:r>
      <w:r w:rsidR="00A01235">
        <w:t xml:space="preserve">участником </w:t>
      </w:r>
      <w:r>
        <w:t>годового плана работы и на основании внеплановых поручений Единственного участника или Наблюдательного совета.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ind w:firstLine="740"/>
        <w:jc w:val="both"/>
      </w:pPr>
      <w:r>
        <w:t>Для проверки и подтверждения правильности годовой финансовой отчетности Товарищества, а также текущего состояния его дел. Товарищество вправе привлекать профессионального аудитора, не связанного имущественными интересами с Товариществом, членами Правления, Наблюдательным советом или Участником (внешний аудит).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spacing w:after="255"/>
        <w:ind w:firstLine="740"/>
        <w:jc w:val="both"/>
      </w:pPr>
      <w:r>
        <w:t>Товарищество несет ответственность в соответствии с законодательством Республики Казахстан за соблюдение порядка ведения и достоверности учета и отчетности.</w:t>
      </w:r>
    </w:p>
    <w:p w:rsidR="004E1832" w:rsidRPr="001E7732" w:rsidRDefault="004E1832" w:rsidP="004E1832">
      <w:pPr>
        <w:pStyle w:val="20"/>
        <w:shd w:val="clear" w:color="auto" w:fill="auto"/>
        <w:tabs>
          <w:tab w:val="left" w:pos="1132"/>
        </w:tabs>
        <w:spacing w:after="255"/>
        <w:ind w:firstLine="0"/>
        <w:jc w:val="center"/>
        <w:rPr>
          <w:b/>
        </w:rPr>
      </w:pPr>
      <w:r w:rsidRPr="001E7732">
        <w:rPr>
          <w:b/>
        </w:rPr>
        <w:t>10. ЧИСТЫЙ ДОХОД И УБЫТКИ ТОВАРИЩЕСТВА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ind w:firstLine="740"/>
        <w:jc w:val="both"/>
      </w:pPr>
      <w:r>
        <w:t>Чистый доход Товарищества определяется по результатам его деятельности за год на основании финансовой отчетности.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spacing w:after="255"/>
        <w:ind w:firstLine="740"/>
        <w:jc w:val="both"/>
      </w:pPr>
      <w:r>
        <w:t>Доход Товарищества формируется от осуществления хозяйственной деятельности после возмещения материальных и приравненных к ним затрат и расходов на оплату труда. Товарищество является коммерческой организацией. Распределение чистого дохода по результатам деятельности за год осуществляется в соответствии с Законом РК «О товариществах с ограниченной и дополнительной ответственностью».</w:t>
      </w:r>
    </w:p>
    <w:p w:rsidR="004E1832" w:rsidRPr="00EE1C5B" w:rsidRDefault="004E1832" w:rsidP="004E1832">
      <w:pPr>
        <w:pStyle w:val="20"/>
        <w:shd w:val="clear" w:color="auto" w:fill="auto"/>
        <w:tabs>
          <w:tab w:val="left" w:pos="2365"/>
        </w:tabs>
        <w:spacing w:after="223" w:line="240" w:lineRule="exact"/>
        <w:ind w:firstLine="0"/>
        <w:jc w:val="center"/>
        <w:rPr>
          <w:b/>
        </w:rPr>
      </w:pPr>
      <w:r w:rsidRPr="00EE1C5B">
        <w:rPr>
          <w:b/>
        </w:rPr>
        <w:t>11. ТРУДОВОЙ КОЛЛЕКТИВ ТОВАРИЩЕСТВА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ind w:firstLine="740"/>
        <w:jc w:val="both"/>
      </w:pPr>
      <w:r>
        <w:t>Товарищество соблюдает права работников, установленные законодательством Республики Казахстан.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79"/>
        </w:tabs>
        <w:ind w:firstLine="740"/>
        <w:jc w:val="both"/>
      </w:pPr>
      <w:r>
        <w:t>Работники Товарищества подлежат обязательному социальному страхованию.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38"/>
        </w:tabs>
        <w:spacing w:after="255"/>
        <w:ind w:firstLine="740"/>
        <w:jc w:val="both"/>
      </w:pPr>
      <w:r>
        <w:t xml:space="preserve">Товарищество обязано обеспечить для всех работающих безопасные условия труда, и несет ответственность в установленном законодательством Республики Казахстан порядке за ущерб, </w:t>
      </w:r>
      <w:r>
        <w:lastRenderedPageBreak/>
        <w:t>причиненный их здоровью и трудоспособности.</w:t>
      </w:r>
    </w:p>
    <w:p w:rsidR="004E1832" w:rsidRPr="00EE1C5B" w:rsidRDefault="004E1832" w:rsidP="004E1832">
      <w:pPr>
        <w:pStyle w:val="20"/>
        <w:shd w:val="clear" w:color="auto" w:fill="auto"/>
        <w:tabs>
          <w:tab w:val="left" w:pos="2731"/>
        </w:tabs>
        <w:spacing w:after="216" w:line="240" w:lineRule="exact"/>
        <w:ind w:firstLine="0"/>
        <w:jc w:val="center"/>
        <w:rPr>
          <w:b/>
        </w:rPr>
      </w:pPr>
      <w:r w:rsidRPr="00EE1C5B">
        <w:rPr>
          <w:b/>
        </w:rPr>
        <w:t>12. ИЗМЕНЕНИЯ В СОСТАВЕ УЧАСТНИКОВ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45"/>
        </w:tabs>
        <w:ind w:firstLine="740"/>
        <w:jc w:val="both"/>
      </w:pPr>
      <w:r>
        <w:t>Участник Товарищества вправе продать или иным способом уступить свою долю в имуществе. Товарищества или ее часть другим липам. Равным образом Участник Товарищества вправе заложить долю (ее часть) в обеспечение своего обязательства перед третьим лицом.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ind w:firstLine="740"/>
        <w:jc w:val="both"/>
      </w:pPr>
      <w:r>
        <w:t>Прием в Товарищество нового участника, произведенный с соблюдением требований законодательства Республики Казахстан н настоящего Устава, осуществляется путем заключения учредительного договора между Участником Товарищества и вступившим участником.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ind w:firstLine="740"/>
        <w:jc w:val="both"/>
      </w:pPr>
      <w:r>
        <w:t xml:space="preserve">Доля Участника в имуществе Товарищества пропорциональна его вкладу в уставный капитал Товарищества и может быть отчуждена или заложена до полной оплаты вклада лишь в той части, в которой вклад уже оплачен. Утрата прав на </w:t>
      </w:r>
      <w:r w:rsidR="00A01235">
        <w:t>долю по любым о</w:t>
      </w:r>
      <w:r>
        <w:t>снованиям влечет выбытие Участника из Товарищества.</w:t>
      </w:r>
    </w:p>
    <w:p w:rsidR="004E1832" w:rsidRDefault="004E1832" w:rsidP="004E1832">
      <w:pPr>
        <w:pStyle w:val="20"/>
        <w:shd w:val="clear" w:color="auto" w:fill="auto"/>
        <w:tabs>
          <w:tab w:val="left" w:pos="1132"/>
        </w:tabs>
        <w:ind w:left="740" w:firstLine="0"/>
        <w:jc w:val="both"/>
      </w:pPr>
    </w:p>
    <w:p w:rsidR="004E1832" w:rsidRPr="00EE1C5B" w:rsidRDefault="004E1832" w:rsidP="004E1832">
      <w:pPr>
        <w:pStyle w:val="a5"/>
        <w:jc w:val="center"/>
        <w:rPr>
          <w:rFonts w:ascii="Times New Roman" w:hAnsi="Times New Roman" w:cs="Times New Roman"/>
          <w:b/>
        </w:rPr>
      </w:pPr>
      <w:r w:rsidRPr="00EE1C5B">
        <w:rPr>
          <w:rFonts w:ascii="Times New Roman" w:hAnsi="Times New Roman" w:cs="Times New Roman"/>
          <w:b/>
        </w:rPr>
        <w:t xml:space="preserve">13. УСЛОВИЯ РЕОРГАНИЗАЦИИ И ЛИКВИДАЦИИ </w:t>
      </w:r>
    </w:p>
    <w:p w:rsidR="004E1832" w:rsidRDefault="004E1832" w:rsidP="004E1832">
      <w:pPr>
        <w:pStyle w:val="a5"/>
        <w:jc w:val="center"/>
        <w:rPr>
          <w:rFonts w:ascii="Times New Roman" w:hAnsi="Times New Roman" w:cs="Times New Roman"/>
          <w:b/>
        </w:rPr>
      </w:pPr>
      <w:r w:rsidRPr="00EE1C5B">
        <w:rPr>
          <w:rFonts w:ascii="Times New Roman" w:hAnsi="Times New Roman" w:cs="Times New Roman"/>
          <w:b/>
        </w:rPr>
        <w:t>(ПРЕКРАЩЕНИЯ ДЕЯТЕЛЬНОСТИ) ТОВАРИЩЕСТВА</w:t>
      </w:r>
    </w:p>
    <w:p w:rsidR="004E1832" w:rsidRPr="00EE1C5B" w:rsidRDefault="004E1832" w:rsidP="004E1832">
      <w:pPr>
        <w:pStyle w:val="a5"/>
        <w:jc w:val="center"/>
        <w:rPr>
          <w:rFonts w:ascii="Times New Roman" w:hAnsi="Times New Roman" w:cs="Times New Roman"/>
          <w:b/>
        </w:rPr>
      </w:pPr>
    </w:p>
    <w:p w:rsidR="004E1832" w:rsidRDefault="004E1832" w:rsidP="005A4AE8">
      <w:pPr>
        <w:pStyle w:val="20"/>
        <w:numPr>
          <w:ilvl w:val="0"/>
          <w:numId w:val="2"/>
        </w:numPr>
        <w:shd w:val="clear" w:color="auto" w:fill="auto"/>
        <w:tabs>
          <w:tab w:val="left" w:pos="1155"/>
        </w:tabs>
        <w:spacing w:line="265" w:lineRule="exact"/>
        <w:ind w:firstLine="709"/>
      </w:pPr>
      <w:r>
        <w:t>Товарищество может быть реорганизовано и ликвидировано по решению Участника либо по иным основаниям, предусмотренным законодательством Республики Казахстан.</w:t>
      </w:r>
    </w:p>
    <w:p w:rsidR="007407E7" w:rsidRDefault="007407E7" w:rsidP="007407E7">
      <w:pPr>
        <w:pStyle w:val="20"/>
        <w:shd w:val="clear" w:color="auto" w:fill="auto"/>
        <w:tabs>
          <w:tab w:val="left" w:pos="1155"/>
        </w:tabs>
        <w:spacing w:line="265" w:lineRule="exact"/>
        <w:ind w:firstLine="0"/>
      </w:pPr>
    </w:p>
    <w:p w:rsidR="004E1832" w:rsidRPr="00EE1C5B" w:rsidRDefault="004E1832" w:rsidP="004E1832">
      <w:pPr>
        <w:pStyle w:val="20"/>
        <w:shd w:val="clear" w:color="auto" w:fill="auto"/>
        <w:spacing w:after="235" w:line="251" w:lineRule="exact"/>
        <w:ind w:left="220" w:right="20" w:firstLine="0"/>
        <w:jc w:val="center"/>
        <w:rPr>
          <w:b/>
        </w:rPr>
      </w:pPr>
      <w:r w:rsidRPr="00EE1C5B">
        <w:rPr>
          <w:b/>
        </w:rPr>
        <w:t>14. УСЛОВИЯ РЕОРГАНИЗАЦИИ И ЛИКВИДАЦИИ</w:t>
      </w:r>
      <w:r w:rsidRPr="00EE1C5B">
        <w:rPr>
          <w:b/>
        </w:rPr>
        <w:br/>
        <w:t>(ПРЕКРАЩЕНИЯ ДЕЯТЕЛЬНОСТИ) ТОВАРИЩЕСТВА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73"/>
        </w:tabs>
        <w:ind w:firstLine="760"/>
        <w:jc w:val="both"/>
      </w:pPr>
      <w:r>
        <w:t>Товарищество может быть реорганизовано и ликвидировано по решению Участника либо по иным основаниям, предусмотренным законодательством Республики Казахстан.</w:t>
      </w:r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73"/>
        </w:tabs>
        <w:spacing w:after="255"/>
        <w:ind w:firstLine="760"/>
        <w:jc w:val="both"/>
      </w:pPr>
      <w:r>
        <w:t>Порядок реорганизации и ликвидации Товарищества регулируется законодательством Республики Казахстан.</w:t>
      </w:r>
      <w:bookmarkStart w:id="4" w:name="bookmark10"/>
    </w:p>
    <w:p w:rsidR="004E1832" w:rsidRPr="00EE1C5B" w:rsidRDefault="004E1832" w:rsidP="004E1832">
      <w:pPr>
        <w:pStyle w:val="20"/>
        <w:shd w:val="clear" w:color="auto" w:fill="auto"/>
        <w:tabs>
          <w:tab w:val="left" w:pos="1173"/>
        </w:tabs>
        <w:spacing w:after="255"/>
        <w:ind w:left="760" w:firstLine="0"/>
        <w:jc w:val="center"/>
        <w:rPr>
          <w:b/>
        </w:rPr>
      </w:pPr>
      <w:r>
        <w:t xml:space="preserve"> </w:t>
      </w:r>
      <w:r w:rsidRPr="00EE1C5B">
        <w:rPr>
          <w:b/>
        </w:rPr>
        <w:t xml:space="preserve">      </w:t>
      </w:r>
      <w:r>
        <w:rPr>
          <w:b/>
        </w:rPr>
        <w:t>15</w:t>
      </w:r>
      <w:r w:rsidRPr="00EE1C5B">
        <w:rPr>
          <w:b/>
        </w:rPr>
        <w:t>. ЗАКЛЮЧИТЕЛЬНЫЕ ПОЛОЖЕНИЯ</w:t>
      </w:r>
      <w:bookmarkEnd w:id="4"/>
    </w:p>
    <w:p w:rsidR="004E1832" w:rsidRDefault="004E1832" w:rsidP="004E1832">
      <w:pPr>
        <w:pStyle w:val="20"/>
        <w:numPr>
          <w:ilvl w:val="0"/>
          <w:numId w:val="2"/>
        </w:numPr>
        <w:shd w:val="clear" w:color="auto" w:fill="auto"/>
        <w:tabs>
          <w:tab w:val="left" w:pos="1180"/>
        </w:tabs>
        <w:ind w:firstLine="760"/>
        <w:jc w:val="both"/>
      </w:pPr>
      <w:r>
        <w:t xml:space="preserve">Настоящий Устав вступает в силу со дня государственной регистрации Товарищества в органах </w:t>
      </w:r>
      <w:r w:rsidR="002B359A">
        <w:t>юстиции</w:t>
      </w:r>
      <w:r>
        <w:t xml:space="preserve"> Республики Казахстан.</w:t>
      </w:r>
    </w:p>
    <w:p w:rsidR="004E1832" w:rsidRDefault="004E1832" w:rsidP="007407E7">
      <w:pPr>
        <w:pStyle w:val="20"/>
        <w:numPr>
          <w:ilvl w:val="0"/>
          <w:numId w:val="2"/>
        </w:numPr>
        <w:shd w:val="clear" w:color="auto" w:fill="auto"/>
        <w:tabs>
          <w:tab w:val="left" w:pos="1180"/>
        </w:tabs>
        <w:ind w:firstLine="851"/>
        <w:jc w:val="both"/>
      </w:pPr>
      <w:r>
        <w:t>Все изменения и дополнения к Уставу оформляются письменно, подписываются уполномоченными лицами Товарищества.</w:t>
      </w:r>
    </w:p>
    <w:p w:rsidR="004E1832" w:rsidRDefault="004E1832" w:rsidP="004E1832">
      <w:pPr>
        <w:spacing w:line="360" w:lineRule="exact"/>
      </w:pPr>
    </w:p>
    <w:p w:rsidR="004E1832" w:rsidRDefault="004E1832" w:rsidP="004E1832">
      <w:pPr>
        <w:spacing w:line="360" w:lineRule="exact"/>
      </w:pPr>
    </w:p>
    <w:p w:rsidR="004E1832" w:rsidRDefault="004E1832" w:rsidP="004E1832">
      <w:pPr>
        <w:spacing w:line="360" w:lineRule="exact"/>
      </w:pPr>
    </w:p>
    <w:p w:rsidR="004E1832" w:rsidRPr="00EE1C5B" w:rsidRDefault="004E1832" w:rsidP="004E1832">
      <w:pPr>
        <w:spacing w:line="360" w:lineRule="exact"/>
        <w:rPr>
          <w:rFonts w:ascii="Times New Roman" w:hAnsi="Times New Roman" w:cs="Times New Roman"/>
          <w:b/>
        </w:rPr>
      </w:pPr>
      <w:r w:rsidRPr="00EE1C5B">
        <w:rPr>
          <w:rFonts w:ascii="Times New Roman" w:hAnsi="Times New Roman" w:cs="Times New Roman"/>
          <w:b/>
        </w:rPr>
        <w:t>Председатель Правления</w:t>
      </w:r>
    </w:p>
    <w:p w:rsidR="004E1832" w:rsidRPr="00EE1C5B" w:rsidRDefault="004E1832" w:rsidP="004E1832">
      <w:pPr>
        <w:spacing w:line="360" w:lineRule="exact"/>
        <w:rPr>
          <w:rFonts w:ascii="Times New Roman" w:hAnsi="Times New Roman" w:cs="Times New Roman"/>
          <w:b/>
        </w:rPr>
      </w:pPr>
      <w:r w:rsidRPr="00EE1C5B">
        <w:rPr>
          <w:rFonts w:ascii="Times New Roman" w:hAnsi="Times New Roman" w:cs="Times New Roman"/>
          <w:b/>
        </w:rPr>
        <w:t xml:space="preserve">ТОО «Внешнеторговая палата </w:t>
      </w:r>
      <w:proofErr w:type="gramStart"/>
      <w:r w:rsidRPr="00EE1C5B">
        <w:rPr>
          <w:rFonts w:ascii="Times New Roman" w:hAnsi="Times New Roman" w:cs="Times New Roman"/>
          <w:b/>
        </w:rPr>
        <w:t xml:space="preserve">Казахстана»   </w:t>
      </w:r>
      <w:proofErr w:type="gramEnd"/>
      <w:r w:rsidRPr="00EE1C5B">
        <w:rPr>
          <w:rFonts w:ascii="Times New Roman" w:hAnsi="Times New Roman" w:cs="Times New Roman"/>
          <w:b/>
        </w:rPr>
        <w:t xml:space="preserve">         </w:t>
      </w:r>
      <w:r w:rsidR="0090393C">
        <w:rPr>
          <w:rFonts w:ascii="Times New Roman" w:hAnsi="Times New Roman" w:cs="Times New Roman"/>
          <w:b/>
        </w:rPr>
        <w:t xml:space="preserve">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EE1C5B">
        <w:rPr>
          <w:rFonts w:ascii="Times New Roman" w:hAnsi="Times New Roman" w:cs="Times New Roman"/>
          <w:b/>
        </w:rPr>
        <w:t xml:space="preserve">_____________ </w:t>
      </w:r>
      <w:r w:rsidR="0090393C">
        <w:rPr>
          <w:rFonts w:ascii="Times New Roman" w:hAnsi="Times New Roman" w:cs="Times New Roman"/>
          <w:b/>
        </w:rPr>
        <w:t xml:space="preserve">А. </w:t>
      </w:r>
      <w:proofErr w:type="spellStart"/>
      <w:r w:rsidR="0090393C">
        <w:rPr>
          <w:rFonts w:ascii="Times New Roman" w:hAnsi="Times New Roman" w:cs="Times New Roman"/>
          <w:b/>
        </w:rPr>
        <w:t>Еренов</w:t>
      </w:r>
      <w:proofErr w:type="spellEnd"/>
    </w:p>
    <w:p w:rsidR="004E1832" w:rsidRPr="00EE1C5B" w:rsidRDefault="004E1832" w:rsidP="004E1832">
      <w:pPr>
        <w:spacing w:line="360" w:lineRule="exact"/>
        <w:rPr>
          <w:b/>
        </w:rPr>
      </w:pPr>
    </w:p>
    <w:p w:rsidR="004E1832" w:rsidRDefault="004E1832" w:rsidP="004E1832">
      <w:pPr>
        <w:spacing w:line="360" w:lineRule="exact"/>
      </w:pPr>
    </w:p>
    <w:p w:rsidR="004E1832" w:rsidRDefault="004E1832" w:rsidP="004E1832">
      <w:pPr>
        <w:spacing w:line="360" w:lineRule="exact"/>
      </w:pPr>
    </w:p>
    <w:p w:rsidR="004E1832" w:rsidRDefault="004E1832" w:rsidP="004E1832">
      <w:pPr>
        <w:spacing w:line="360" w:lineRule="exact"/>
      </w:pPr>
    </w:p>
    <w:p w:rsidR="004E1832" w:rsidRDefault="004E1832" w:rsidP="004E1832">
      <w:pPr>
        <w:spacing w:line="360" w:lineRule="exact"/>
      </w:pPr>
    </w:p>
    <w:p w:rsidR="004E1832" w:rsidRDefault="004E1832" w:rsidP="004E1832">
      <w:pPr>
        <w:spacing w:line="360" w:lineRule="exact"/>
      </w:pPr>
      <w:bookmarkStart w:id="5" w:name="_GoBack"/>
      <w:bookmarkEnd w:id="5"/>
    </w:p>
    <w:p w:rsidR="004E1832" w:rsidRDefault="004E1832" w:rsidP="004E1832">
      <w:pPr>
        <w:spacing w:line="360" w:lineRule="exact"/>
      </w:pPr>
    </w:p>
    <w:p w:rsidR="004E1832" w:rsidRDefault="004E1832" w:rsidP="004E1832">
      <w:pPr>
        <w:spacing w:line="360" w:lineRule="exact"/>
      </w:pPr>
    </w:p>
    <w:p w:rsidR="004E1832" w:rsidRDefault="004E1832" w:rsidP="004E1832">
      <w:pPr>
        <w:spacing w:line="360" w:lineRule="exact"/>
      </w:pPr>
    </w:p>
    <w:p w:rsidR="004E1832" w:rsidRDefault="004E1832" w:rsidP="004E1832">
      <w:pPr>
        <w:spacing w:line="360" w:lineRule="exact"/>
      </w:pPr>
    </w:p>
    <w:p w:rsidR="004E1832" w:rsidRDefault="004E1832" w:rsidP="004E1832">
      <w:pPr>
        <w:spacing w:line="360" w:lineRule="exact"/>
      </w:pPr>
    </w:p>
    <w:p w:rsidR="004E1832" w:rsidRDefault="004E1832" w:rsidP="004E1832">
      <w:pPr>
        <w:spacing w:line="360" w:lineRule="exact"/>
      </w:pPr>
    </w:p>
    <w:p w:rsidR="004E1832" w:rsidRDefault="004E1832" w:rsidP="004E1832">
      <w:pPr>
        <w:spacing w:line="360" w:lineRule="exact"/>
      </w:pPr>
    </w:p>
    <w:p w:rsidR="004E1832" w:rsidRDefault="004E1832" w:rsidP="004E1832">
      <w:pPr>
        <w:spacing w:line="393" w:lineRule="exact"/>
      </w:pPr>
    </w:p>
    <w:p w:rsidR="004E1832" w:rsidRDefault="004E1832" w:rsidP="004E1832">
      <w:pPr>
        <w:rPr>
          <w:sz w:val="2"/>
          <w:szCs w:val="2"/>
        </w:rPr>
      </w:pPr>
    </w:p>
    <w:p w:rsidR="004916D8" w:rsidRDefault="004916D8"/>
    <w:sectPr w:rsidR="004916D8" w:rsidSect="00EE1C5B">
      <w:footerReference w:type="default" r:id="rId8"/>
      <w:pgSz w:w="12240" w:h="15840"/>
      <w:pgMar w:top="1134" w:right="850" w:bottom="1134" w:left="1701" w:header="0" w:footer="3" w:gutter="0"/>
      <w:pgNumType w:start="2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9B" w:rsidRDefault="00F5679B">
      <w:r>
        <w:separator/>
      </w:r>
    </w:p>
  </w:endnote>
  <w:endnote w:type="continuationSeparator" w:id="0">
    <w:p w:rsidR="00F5679B" w:rsidRDefault="00F5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DC" w:rsidRDefault="00F567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9B" w:rsidRDefault="00F5679B">
      <w:r>
        <w:separator/>
      </w:r>
    </w:p>
  </w:footnote>
  <w:footnote w:type="continuationSeparator" w:id="0">
    <w:p w:rsidR="00F5679B" w:rsidRDefault="00F5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E78"/>
    <w:multiLevelType w:val="multilevel"/>
    <w:tmpl w:val="172EAD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AF7FF6"/>
    <w:multiLevelType w:val="multilevel"/>
    <w:tmpl w:val="895AA8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E97651"/>
    <w:multiLevelType w:val="multilevel"/>
    <w:tmpl w:val="CC7AEA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940CE3"/>
    <w:multiLevelType w:val="multilevel"/>
    <w:tmpl w:val="C9A09D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4720FE"/>
    <w:multiLevelType w:val="multilevel"/>
    <w:tmpl w:val="BBDEDA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452637"/>
    <w:multiLevelType w:val="multilevel"/>
    <w:tmpl w:val="44026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716DCD"/>
    <w:multiLevelType w:val="multilevel"/>
    <w:tmpl w:val="240C2D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673BD1"/>
    <w:multiLevelType w:val="multilevel"/>
    <w:tmpl w:val="24CE38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370582"/>
    <w:multiLevelType w:val="multilevel"/>
    <w:tmpl w:val="E0222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76090D"/>
    <w:multiLevelType w:val="multilevel"/>
    <w:tmpl w:val="5238B2CE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  <w:w w:val="92"/>
        <w:sz w:val="24"/>
      </w:rPr>
    </w:lvl>
    <w:lvl w:ilvl="1">
      <w:start w:val="1"/>
      <w:numFmt w:val="decimal"/>
      <w:lvlText w:val="%1-%2)"/>
      <w:lvlJc w:val="left"/>
      <w:pPr>
        <w:ind w:left="1571" w:hanging="720"/>
      </w:pPr>
      <w:rPr>
        <w:rFonts w:hint="default"/>
        <w:color w:val="auto"/>
        <w:w w:val="92"/>
        <w:sz w:val="24"/>
      </w:rPr>
    </w:lvl>
    <w:lvl w:ilvl="2">
      <w:start w:val="1"/>
      <w:numFmt w:val="decimal"/>
      <w:lvlText w:val="%1-%2)%3."/>
      <w:lvlJc w:val="left"/>
      <w:pPr>
        <w:ind w:left="2280" w:hanging="720"/>
      </w:pPr>
      <w:rPr>
        <w:rFonts w:hint="default"/>
        <w:w w:val="92"/>
        <w:sz w:val="24"/>
      </w:rPr>
    </w:lvl>
    <w:lvl w:ilvl="3">
      <w:start w:val="1"/>
      <w:numFmt w:val="decimal"/>
      <w:lvlText w:val="%1-%2)%3.%4."/>
      <w:lvlJc w:val="left"/>
      <w:pPr>
        <w:ind w:left="3060" w:hanging="720"/>
      </w:pPr>
      <w:rPr>
        <w:rFonts w:hint="default"/>
        <w:w w:val="92"/>
        <w:sz w:val="24"/>
      </w:rPr>
    </w:lvl>
    <w:lvl w:ilvl="4">
      <w:start w:val="1"/>
      <w:numFmt w:val="decimal"/>
      <w:lvlText w:val="%1-%2)%3.%4.%5."/>
      <w:lvlJc w:val="left"/>
      <w:pPr>
        <w:ind w:left="4200" w:hanging="1080"/>
      </w:pPr>
      <w:rPr>
        <w:rFonts w:hint="default"/>
        <w:w w:val="92"/>
        <w:sz w:val="24"/>
      </w:rPr>
    </w:lvl>
    <w:lvl w:ilvl="5">
      <w:start w:val="1"/>
      <w:numFmt w:val="decimal"/>
      <w:lvlText w:val="%1-%2)%3.%4.%5.%6."/>
      <w:lvlJc w:val="left"/>
      <w:pPr>
        <w:ind w:left="4980" w:hanging="1080"/>
      </w:pPr>
      <w:rPr>
        <w:rFonts w:hint="default"/>
        <w:w w:val="92"/>
        <w:sz w:val="24"/>
      </w:rPr>
    </w:lvl>
    <w:lvl w:ilvl="6">
      <w:start w:val="1"/>
      <w:numFmt w:val="decimal"/>
      <w:lvlText w:val="%1-%2)%3.%4.%5.%6.%7."/>
      <w:lvlJc w:val="left"/>
      <w:pPr>
        <w:ind w:left="6120" w:hanging="1440"/>
      </w:pPr>
      <w:rPr>
        <w:rFonts w:hint="default"/>
        <w:w w:val="92"/>
        <w:sz w:val="24"/>
      </w:rPr>
    </w:lvl>
    <w:lvl w:ilvl="7">
      <w:start w:val="1"/>
      <w:numFmt w:val="decimal"/>
      <w:lvlText w:val="%1-%2)%3.%4.%5.%6.%7.%8."/>
      <w:lvlJc w:val="left"/>
      <w:pPr>
        <w:ind w:left="6900" w:hanging="1440"/>
      </w:pPr>
      <w:rPr>
        <w:rFonts w:hint="default"/>
        <w:w w:val="92"/>
        <w:sz w:val="24"/>
      </w:rPr>
    </w:lvl>
    <w:lvl w:ilvl="8">
      <w:start w:val="1"/>
      <w:numFmt w:val="decimal"/>
      <w:lvlText w:val="%1-%2)%3.%4.%5.%6.%7.%8.%9."/>
      <w:lvlJc w:val="left"/>
      <w:pPr>
        <w:ind w:left="8040" w:hanging="1800"/>
      </w:pPr>
      <w:rPr>
        <w:rFonts w:hint="default"/>
        <w:w w:val="92"/>
        <w:sz w:val="24"/>
      </w:rPr>
    </w:lvl>
  </w:abstractNum>
  <w:abstractNum w:abstractNumId="10" w15:restartNumberingAfterBreak="0">
    <w:nsid w:val="603059B0"/>
    <w:multiLevelType w:val="multilevel"/>
    <w:tmpl w:val="1C5697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6779DA"/>
    <w:multiLevelType w:val="multilevel"/>
    <w:tmpl w:val="DE1422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2E5368"/>
    <w:multiLevelType w:val="multilevel"/>
    <w:tmpl w:val="F746DA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214A17"/>
    <w:multiLevelType w:val="multilevel"/>
    <w:tmpl w:val="16BC73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565819"/>
    <w:multiLevelType w:val="multilevel"/>
    <w:tmpl w:val="23C6C2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14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2"/>
  </w:num>
  <w:num w:numId="13">
    <w:abstractNumId w:val="8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32"/>
    <w:rsid w:val="00020D0D"/>
    <w:rsid w:val="00030EB1"/>
    <w:rsid w:val="002B359A"/>
    <w:rsid w:val="002B540F"/>
    <w:rsid w:val="002F7678"/>
    <w:rsid w:val="00364A86"/>
    <w:rsid w:val="003807E0"/>
    <w:rsid w:val="003D0C9D"/>
    <w:rsid w:val="004048F3"/>
    <w:rsid w:val="00404972"/>
    <w:rsid w:val="00477244"/>
    <w:rsid w:val="004816DD"/>
    <w:rsid w:val="004869F7"/>
    <w:rsid w:val="004916D8"/>
    <w:rsid w:val="004E1832"/>
    <w:rsid w:val="0052087C"/>
    <w:rsid w:val="00524FC4"/>
    <w:rsid w:val="005A4AE8"/>
    <w:rsid w:val="005C1644"/>
    <w:rsid w:val="005F6005"/>
    <w:rsid w:val="006A4A9D"/>
    <w:rsid w:val="00710182"/>
    <w:rsid w:val="00720150"/>
    <w:rsid w:val="007407E7"/>
    <w:rsid w:val="007718A8"/>
    <w:rsid w:val="00773900"/>
    <w:rsid w:val="007A2F6A"/>
    <w:rsid w:val="007F383E"/>
    <w:rsid w:val="00880902"/>
    <w:rsid w:val="0090393C"/>
    <w:rsid w:val="00954E79"/>
    <w:rsid w:val="00956D06"/>
    <w:rsid w:val="00992E1A"/>
    <w:rsid w:val="009A0DF8"/>
    <w:rsid w:val="009B2ABE"/>
    <w:rsid w:val="009C187F"/>
    <w:rsid w:val="009D3B4E"/>
    <w:rsid w:val="00A01235"/>
    <w:rsid w:val="00A27F60"/>
    <w:rsid w:val="00AB4BFF"/>
    <w:rsid w:val="00AE33CC"/>
    <w:rsid w:val="00B274EC"/>
    <w:rsid w:val="00B34E03"/>
    <w:rsid w:val="00BC46FC"/>
    <w:rsid w:val="00BF6778"/>
    <w:rsid w:val="00C04D55"/>
    <w:rsid w:val="00CA4DCE"/>
    <w:rsid w:val="00CB21DE"/>
    <w:rsid w:val="00CE7B5C"/>
    <w:rsid w:val="00D0774F"/>
    <w:rsid w:val="00DE026B"/>
    <w:rsid w:val="00E10585"/>
    <w:rsid w:val="00E20A5B"/>
    <w:rsid w:val="00E30078"/>
    <w:rsid w:val="00E82F30"/>
    <w:rsid w:val="00E84F6D"/>
    <w:rsid w:val="00E876FA"/>
    <w:rsid w:val="00EA4137"/>
    <w:rsid w:val="00EE1386"/>
    <w:rsid w:val="00F5679B"/>
    <w:rsid w:val="00F80384"/>
    <w:rsid w:val="00FE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C083C1-8A55-4895-B129-3AA3BE57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18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E18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E18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4E18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rsid w:val="004E183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a4">
    <w:name w:val="Колонтитул"/>
    <w:basedOn w:val="a3"/>
    <w:rsid w:val="004E183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4E18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12pt">
    <w:name w:val="Основной текст (11) + 12 pt"/>
    <w:basedOn w:val="11"/>
    <w:rsid w:val="004E183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4E1832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E1832"/>
    <w:pPr>
      <w:shd w:val="clear" w:color="auto" w:fill="FFFFFF"/>
      <w:spacing w:line="25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4E1832"/>
    <w:pPr>
      <w:shd w:val="clear" w:color="auto" w:fill="FFFFFF"/>
      <w:spacing w:line="258" w:lineRule="exact"/>
      <w:ind w:hanging="12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4E1832"/>
    <w:pPr>
      <w:shd w:val="clear" w:color="auto" w:fill="FFFFFF"/>
      <w:spacing w:after="300" w:line="0" w:lineRule="atLeast"/>
      <w:ind w:hanging="1420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0">
    <w:name w:val="Основной текст (11)"/>
    <w:basedOn w:val="a"/>
    <w:link w:val="11"/>
    <w:rsid w:val="004E1832"/>
    <w:pPr>
      <w:shd w:val="clear" w:color="auto" w:fill="FFFFFF"/>
      <w:spacing w:line="25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No Spacing"/>
    <w:uiPriority w:val="1"/>
    <w:qFormat/>
    <w:rsid w:val="004E18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6">
    <w:name w:val="Стиль"/>
    <w:rsid w:val="00956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6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D0233-0528-4AC5-9AC0-5C4889A8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13</Pages>
  <Words>5346</Words>
  <Characters>30474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 Dauletbayev</dc:creator>
  <cp:keywords/>
  <dc:description/>
  <cp:lastModifiedBy>Асия Кистаубаева</cp:lastModifiedBy>
  <cp:revision>61</cp:revision>
  <dcterms:created xsi:type="dcterms:W3CDTF">2018-09-04T12:40:00Z</dcterms:created>
  <dcterms:modified xsi:type="dcterms:W3CDTF">2019-02-25T09:10:00Z</dcterms:modified>
</cp:coreProperties>
</file>